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4755" w14:textId="77777777" w:rsidR="00000000" w:rsidRDefault="00000000">
      <w:pPr>
        <w:pStyle w:val="FORMATTEXT"/>
        <w:jc w:val="right"/>
      </w:pPr>
      <w:r>
        <w:rPr>
          <w:rFonts w:ascii="Arial, sans-serif" w:hAnsi="Arial, sans-serif"/>
        </w:rPr>
        <w:t xml:space="preserve">    </w:t>
      </w:r>
      <w:r>
        <w:t xml:space="preserve">СП 486.1311500.2020 </w:t>
      </w:r>
    </w:p>
    <w:p w14:paraId="059D5163" w14:textId="77777777" w:rsidR="00000000" w:rsidRDefault="00000000">
      <w:pPr>
        <w:pStyle w:val="HEADERTEXT"/>
        <w:rPr>
          <w:b/>
          <w:bCs/>
        </w:rPr>
      </w:pPr>
    </w:p>
    <w:p w14:paraId="7F47FDB5" w14:textId="77777777" w:rsidR="00000000" w:rsidRDefault="00000000">
      <w:pPr>
        <w:pStyle w:val="HEADERTEXT"/>
        <w:jc w:val="center"/>
        <w:outlineLvl w:val="0"/>
        <w:rPr>
          <w:b/>
          <w:bCs/>
        </w:rPr>
      </w:pPr>
      <w:r>
        <w:rPr>
          <w:b/>
          <w:bCs/>
        </w:rPr>
        <w:t xml:space="preserve"> СВОД ПРАВИЛ</w:t>
      </w:r>
    </w:p>
    <w:p w14:paraId="07DCF22F" w14:textId="77777777" w:rsidR="00000000" w:rsidRDefault="00000000">
      <w:pPr>
        <w:pStyle w:val="HEADERTEXT"/>
        <w:jc w:val="center"/>
        <w:outlineLvl w:val="0"/>
        <w:rPr>
          <w:b/>
          <w:bCs/>
        </w:rPr>
      </w:pPr>
    </w:p>
    <w:p w14:paraId="42439811" w14:textId="77777777" w:rsidR="00000000" w:rsidRDefault="00000000">
      <w:pPr>
        <w:pStyle w:val="HEADERTEXT"/>
        <w:rPr>
          <w:b/>
          <w:bCs/>
        </w:rPr>
      </w:pPr>
    </w:p>
    <w:p w14:paraId="362D9759" w14:textId="77777777" w:rsidR="00000000" w:rsidRDefault="00000000">
      <w:pPr>
        <w:pStyle w:val="HEADERTEXT"/>
        <w:jc w:val="center"/>
        <w:outlineLvl w:val="0"/>
        <w:rPr>
          <w:b/>
          <w:bCs/>
        </w:rPr>
      </w:pPr>
      <w:r>
        <w:rPr>
          <w:b/>
          <w:bCs/>
        </w:rPr>
        <w:t xml:space="preserve"> Системы противопожарной защиты</w:t>
      </w:r>
    </w:p>
    <w:p w14:paraId="0E13FCA3" w14:textId="77777777" w:rsidR="00000000" w:rsidRDefault="00000000">
      <w:pPr>
        <w:pStyle w:val="HEADERTEXT"/>
        <w:rPr>
          <w:b/>
          <w:bCs/>
        </w:rPr>
      </w:pPr>
    </w:p>
    <w:p w14:paraId="2FCFC1BF" w14:textId="77777777" w:rsidR="00000000" w:rsidRDefault="00000000">
      <w:pPr>
        <w:pStyle w:val="HEADERTEXT"/>
        <w:jc w:val="center"/>
        <w:outlineLvl w:val="0"/>
        <w:rPr>
          <w:b/>
          <w:bCs/>
        </w:rPr>
      </w:pPr>
      <w:r>
        <w:rPr>
          <w:b/>
          <w:bCs/>
        </w:rPr>
        <w:t xml:space="preserve"> ПЕРЕЧЕНЬ ЗДАНИЙ, СООРУЖЕНИЙ, ПОМЕЩЕНИЙ И ОБОРУДОВАНИЯ, ПОДЛЕЖАЩИХ ЗАЩИТЕ АВТОМАТИЧЕСКИМИ УСТАНОВКАМИ ПОЖАРОТУШЕНИЯ И СИСТЕМАМИ ПОЖАРНОЙ СИГНАЛИЗАЦИИ</w:t>
      </w:r>
    </w:p>
    <w:p w14:paraId="50488FA2" w14:textId="77777777" w:rsidR="00000000" w:rsidRDefault="00000000">
      <w:pPr>
        <w:pStyle w:val="HEADERTEXT"/>
        <w:rPr>
          <w:b/>
          <w:bCs/>
        </w:rPr>
      </w:pPr>
    </w:p>
    <w:p w14:paraId="0ABB0C20" w14:textId="77777777" w:rsidR="00000000" w:rsidRPr="00CF3AD1" w:rsidRDefault="00000000">
      <w:pPr>
        <w:pStyle w:val="HEADERTEXT"/>
        <w:jc w:val="center"/>
        <w:outlineLvl w:val="0"/>
        <w:rPr>
          <w:b/>
          <w:bCs/>
          <w:lang w:val="en-US"/>
        </w:rPr>
      </w:pPr>
      <w:r>
        <w:rPr>
          <w:b/>
          <w:bCs/>
        </w:rPr>
        <w:t xml:space="preserve"> Требования</w:t>
      </w:r>
      <w:r w:rsidRPr="00CF3AD1">
        <w:rPr>
          <w:b/>
          <w:bCs/>
          <w:lang w:val="en-US"/>
        </w:rPr>
        <w:t xml:space="preserve"> </w:t>
      </w:r>
      <w:r>
        <w:rPr>
          <w:b/>
          <w:bCs/>
        </w:rPr>
        <w:t>пожарной</w:t>
      </w:r>
      <w:r w:rsidRPr="00CF3AD1">
        <w:rPr>
          <w:b/>
          <w:bCs/>
          <w:lang w:val="en-US"/>
        </w:rPr>
        <w:t xml:space="preserve"> </w:t>
      </w:r>
      <w:r>
        <w:rPr>
          <w:b/>
          <w:bCs/>
        </w:rPr>
        <w:t>безопасности</w:t>
      </w:r>
    </w:p>
    <w:p w14:paraId="44CCEC09" w14:textId="77777777" w:rsidR="00000000" w:rsidRPr="00CF3AD1" w:rsidRDefault="00000000">
      <w:pPr>
        <w:pStyle w:val="HEADERTEXT"/>
        <w:rPr>
          <w:b/>
          <w:bCs/>
          <w:lang w:val="en-US"/>
        </w:rPr>
      </w:pPr>
    </w:p>
    <w:p w14:paraId="0487E8E5" w14:textId="77777777" w:rsidR="00000000" w:rsidRPr="00CF3AD1" w:rsidRDefault="00000000">
      <w:pPr>
        <w:pStyle w:val="HEADERTEXT"/>
        <w:jc w:val="center"/>
        <w:outlineLvl w:val="0"/>
        <w:rPr>
          <w:b/>
          <w:bCs/>
          <w:lang w:val="en-US"/>
        </w:rPr>
      </w:pPr>
      <w:r w:rsidRPr="00CF3AD1">
        <w:rPr>
          <w:b/>
          <w:bCs/>
          <w:lang w:val="en-US"/>
        </w:rPr>
        <w:t xml:space="preserve"> The list of buildings, structures, premises and equipment, subject to protection by automatic extinguishing and fire alarm systems </w:t>
      </w:r>
    </w:p>
    <w:p w14:paraId="6CFE4193" w14:textId="77777777" w:rsidR="00000000" w:rsidRDefault="00000000">
      <w:pPr>
        <w:pStyle w:val="FORMATTEXT"/>
        <w:ind w:firstLine="568"/>
        <w:jc w:val="both"/>
      </w:pPr>
      <w:r>
        <w:t xml:space="preserve">См. </w:t>
      </w:r>
      <w:r>
        <w:fldChar w:fldCharType="begin"/>
      </w:r>
      <w:r>
        <w:instrText xml:space="preserve"> HYPERLINK "kodeks://link/d?nd=608789143"\o"’’Сравнительный анализ СП 5.13130.2009 ’’Системы противопожарной защиты. Установки пожарной сигнализации и ...’’</w:instrText>
      </w:r>
    </w:p>
    <w:p w14:paraId="7126A0EE" w14:textId="77777777" w:rsidR="00000000" w:rsidRDefault="00000000">
      <w:pPr>
        <w:pStyle w:val="FORMATTEXT"/>
        <w:ind w:firstLine="568"/>
        <w:jc w:val="both"/>
      </w:pPr>
      <w:r>
        <w:instrText>Комментарий, разъяснение, статья от 31.05.2021</w:instrText>
      </w:r>
    </w:p>
    <w:p w14:paraId="71F8C677" w14:textId="77777777" w:rsidR="00000000" w:rsidRDefault="00000000">
      <w:pPr>
        <w:pStyle w:val="FORMATTEXT"/>
        <w:ind w:firstLine="568"/>
        <w:jc w:val="both"/>
      </w:pPr>
      <w:r>
        <w:instrText>Статус: Актуальный материал"</w:instrText>
      </w:r>
      <w:r>
        <w:fldChar w:fldCharType="separate"/>
      </w:r>
      <w:r>
        <w:rPr>
          <w:color w:val="0000AA"/>
          <w:u w:val="single"/>
        </w:rPr>
        <w:t>Сравнительный анализ СП 5.13130.2009 "Системы противопожарной защиты. Установки пожарной сигнализации и пожаротушения автоматические. Нормы и правила проектирования" и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r>
        <w:fldChar w:fldCharType="end"/>
      </w:r>
      <w:r>
        <w:t>.</w:t>
      </w:r>
    </w:p>
    <w:p w14:paraId="6FE2B4BF" w14:textId="77777777" w:rsidR="00000000" w:rsidRDefault="00000000">
      <w:pPr>
        <w:pStyle w:val="FORMATTEXT"/>
        <w:ind w:firstLine="568"/>
        <w:jc w:val="both"/>
      </w:pPr>
    </w:p>
    <w:p w14:paraId="673CE46B" w14:textId="77777777" w:rsidR="00000000" w:rsidRDefault="00000000">
      <w:pPr>
        <w:pStyle w:val="FORMATTEXT"/>
        <w:jc w:val="both"/>
      </w:pPr>
      <w:r>
        <w:t xml:space="preserve">ОКС 13.220.01 </w:t>
      </w:r>
    </w:p>
    <w:p w14:paraId="2613BF67" w14:textId="77777777" w:rsidR="00000000" w:rsidRDefault="00000000">
      <w:pPr>
        <w:pStyle w:val="FORMATTEXT"/>
        <w:jc w:val="right"/>
      </w:pPr>
      <w:r>
        <w:t xml:space="preserve">Дата введения 2021-03-01 </w:t>
      </w:r>
    </w:p>
    <w:p w14:paraId="5EA2A6C9" w14:textId="77777777" w:rsidR="00000000" w:rsidRDefault="00000000">
      <w:pPr>
        <w:pStyle w:val="HEADERTEXT"/>
        <w:rPr>
          <w:b/>
          <w:bCs/>
        </w:rPr>
      </w:pPr>
    </w:p>
    <w:p w14:paraId="20E55B17" w14:textId="77777777" w:rsidR="00000000" w:rsidRDefault="00000000">
      <w:pPr>
        <w:pStyle w:val="HEADERTEXT"/>
        <w:jc w:val="center"/>
        <w:outlineLvl w:val="2"/>
        <w:rPr>
          <w:b/>
          <w:bCs/>
        </w:rPr>
      </w:pPr>
      <w:r>
        <w:rPr>
          <w:b/>
          <w:bCs/>
        </w:rPr>
        <w:t xml:space="preserve"> Предисловие </w:t>
      </w:r>
    </w:p>
    <w:p w14:paraId="19E454AE" w14:textId="77777777" w:rsidR="00000000" w:rsidRDefault="00000000">
      <w:pPr>
        <w:pStyle w:val="FORMATTEXT"/>
        <w:ind w:firstLine="568"/>
        <w:jc w:val="both"/>
      </w:pPr>
      <w:r>
        <w:t xml:space="preserve">Цели и принципы стандартизации в Российской Федерации установлены </w:t>
      </w:r>
      <w:r>
        <w:fldChar w:fldCharType="begin"/>
      </w:r>
      <w:r>
        <w:instrText xml:space="preserve"> HYPERLINK "kodeks://link/d?nd=420284277"\o"’’О стандартизации в Российской Федерации (с изменениями на 30 декабря 2020 года)’’</w:instrText>
      </w:r>
    </w:p>
    <w:p w14:paraId="67914A16" w14:textId="77777777" w:rsidR="00000000" w:rsidRDefault="00000000">
      <w:pPr>
        <w:pStyle w:val="FORMATTEXT"/>
        <w:ind w:firstLine="568"/>
        <w:jc w:val="both"/>
      </w:pPr>
      <w:r>
        <w:instrText>Федеральный закон от 29.06.2015 N 162-ФЗ</w:instrText>
      </w:r>
    </w:p>
    <w:p w14:paraId="4BD414A5" w14:textId="77777777" w:rsidR="00000000" w:rsidRDefault="00000000">
      <w:pPr>
        <w:pStyle w:val="FORMATTEXT"/>
        <w:ind w:firstLine="568"/>
        <w:jc w:val="both"/>
      </w:pPr>
      <w:r>
        <w:instrText>Статус: Действующая редакция документа (действ. c 29.06.2021)"</w:instrText>
      </w:r>
      <w:r>
        <w:fldChar w:fldCharType="separate"/>
      </w:r>
      <w:r>
        <w:rPr>
          <w:color w:val="0000AA"/>
          <w:u w:val="single"/>
        </w:rPr>
        <w:t>Федеральным законом от 29 июня 2015 г. N 162-ФЗ "О стандартизации в Российской Федерации"</w:t>
      </w:r>
      <w:r>
        <w:fldChar w:fldCharType="end"/>
      </w:r>
      <w:r>
        <w:t xml:space="preserve">, а правила разработки сводов правил - </w:t>
      </w:r>
      <w:r>
        <w:fldChar w:fldCharType="begin"/>
      </w:r>
      <w:r>
        <w:instrText xml:space="preserve"> HYPERLINK "kodeks://link/d?nd=420364602"\o"’’Об утверждении Правил разработки, утверждения, опубликования, изменения и отмены сводов правил (с изменениями на 25 марта 2025 года)’’</w:instrText>
      </w:r>
    </w:p>
    <w:p w14:paraId="2228D1F0" w14:textId="77777777" w:rsidR="00000000" w:rsidRDefault="00000000">
      <w:pPr>
        <w:pStyle w:val="FORMATTEXT"/>
        <w:ind w:firstLine="568"/>
        <w:jc w:val="both"/>
      </w:pPr>
      <w:r>
        <w:instrText>Постановление Правительства РФ от 01.07.2016 N 624</w:instrText>
      </w:r>
    </w:p>
    <w:p w14:paraId="130AAF6B" w14:textId="77777777" w:rsidR="00000000" w:rsidRDefault="00000000">
      <w:pPr>
        <w:pStyle w:val="FORMATTEXT"/>
        <w:ind w:firstLine="568"/>
        <w:jc w:val="both"/>
      </w:pPr>
      <w:r>
        <w:instrText>Статус: Действующая редакция документа (действ. c 02.04.2025)"</w:instrText>
      </w:r>
      <w:r>
        <w:fldChar w:fldCharType="separate"/>
      </w:r>
      <w:r>
        <w:rPr>
          <w:color w:val="0000AA"/>
          <w:u w:val="single"/>
        </w:rPr>
        <w:t>постановлением Правительства Российской Федерации от 1 июля 2016 г. N 624 "Об утверждении Правил разработки, утверждения, опубликования, изменения и отмены сводов правил"</w:t>
      </w:r>
      <w:r>
        <w:fldChar w:fldCharType="end"/>
      </w:r>
      <w:r>
        <w:t>.</w:t>
      </w:r>
    </w:p>
    <w:p w14:paraId="1BF85D70" w14:textId="77777777" w:rsidR="00000000" w:rsidRDefault="00000000">
      <w:pPr>
        <w:pStyle w:val="FORMATTEXT"/>
        <w:ind w:firstLine="568"/>
        <w:jc w:val="both"/>
      </w:pPr>
    </w:p>
    <w:p w14:paraId="222542B1" w14:textId="77777777" w:rsidR="00000000" w:rsidRDefault="00000000">
      <w:pPr>
        <w:pStyle w:val="FORMATTEXT"/>
        <w:ind w:firstLine="568"/>
        <w:jc w:val="both"/>
      </w:pPr>
      <w:r>
        <w:t xml:space="preserve">Настоящий свод правил разработан в целях обеспечения соблюдения требований </w:t>
      </w:r>
      <w:r>
        <w:fldChar w:fldCharType="begin"/>
      </w:r>
      <w:r>
        <w:instrText xml:space="preserve"> HYPERLINK "kodeks://link/d?nd=902111644"\o"’’Технический регламент о требованиях пожарной безопасности (с изменениями на 31 июля 2025 года)’’</w:instrText>
      </w:r>
    </w:p>
    <w:p w14:paraId="0A7C5233" w14:textId="77777777" w:rsidR="00000000" w:rsidRDefault="00000000">
      <w:pPr>
        <w:pStyle w:val="FORMATTEXT"/>
        <w:ind w:firstLine="568"/>
        <w:jc w:val="both"/>
      </w:pPr>
      <w:r>
        <w:instrText>Федеральный закон от 22.07.2008 N 123-ФЗ</w:instrText>
      </w:r>
    </w:p>
    <w:p w14:paraId="5E6A3675"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Федерального закона от 22 июля 2008 г. N 123 "Технический регламент о требованиях пожарной безопасности"</w:t>
      </w:r>
      <w:r>
        <w:fldChar w:fldCharType="end"/>
      </w:r>
      <w:r>
        <w:t>.</w:t>
      </w:r>
    </w:p>
    <w:p w14:paraId="2BB80EBB" w14:textId="77777777" w:rsidR="00000000" w:rsidRDefault="00000000">
      <w:pPr>
        <w:pStyle w:val="FORMATTEXT"/>
        <w:ind w:firstLine="568"/>
        <w:jc w:val="both"/>
      </w:pPr>
    </w:p>
    <w:p w14:paraId="4F19E8CF" w14:textId="77777777" w:rsidR="00000000" w:rsidRDefault="00000000">
      <w:pPr>
        <w:pStyle w:val="FORMATTEXT"/>
        <w:ind w:firstLine="568"/>
        <w:jc w:val="both"/>
      </w:pPr>
      <w:r>
        <w:rPr>
          <w:b/>
          <w:bCs/>
        </w:rPr>
        <w:t>Сведения о своде правил</w:t>
      </w:r>
    </w:p>
    <w:p w14:paraId="300534FA" w14:textId="77777777" w:rsidR="00000000" w:rsidRDefault="00000000">
      <w:pPr>
        <w:pStyle w:val="FORMATTEXT"/>
        <w:ind w:firstLine="568"/>
        <w:jc w:val="both"/>
      </w:pPr>
    </w:p>
    <w:p w14:paraId="52CE2440" w14:textId="77777777" w:rsidR="00000000" w:rsidRDefault="00000000">
      <w:pPr>
        <w:pStyle w:val="FORMATTEXT"/>
        <w:ind w:firstLine="568"/>
        <w:jc w:val="both"/>
      </w:pPr>
      <w:r>
        <w:t>1 РАЗРАБОТАН Федеральным государственным бюджетным учреждением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(далее - ФГБУ ВНИИПО МЧС России)</w:t>
      </w:r>
    </w:p>
    <w:p w14:paraId="49518563" w14:textId="77777777" w:rsidR="00000000" w:rsidRDefault="00000000">
      <w:pPr>
        <w:pStyle w:val="FORMATTEXT"/>
        <w:ind w:firstLine="568"/>
        <w:jc w:val="both"/>
      </w:pPr>
    </w:p>
    <w:p w14:paraId="57771482" w14:textId="77777777" w:rsidR="00000000" w:rsidRDefault="00000000">
      <w:pPr>
        <w:pStyle w:val="FORMATTEXT"/>
        <w:ind w:firstLine="568"/>
        <w:jc w:val="both"/>
      </w:pPr>
      <w:r>
        <w:t xml:space="preserve">2 УТВЕРЖДЕН И ВВЕДЕН В ДЕЙСТВИЕ </w:t>
      </w:r>
      <w:r>
        <w:fldChar w:fldCharType="begin"/>
      </w:r>
      <w:r>
        <w:instrText xml:space="preserve"> HYPERLINK "kodeks://link/d?nd=565719465"\o"’’Об утверждении свода правил ’’Системы противопожарной защиты. Перечень зданий, сооружений ...’’</w:instrText>
      </w:r>
    </w:p>
    <w:p w14:paraId="0E5AAE80" w14:textId="77777777" w:rsidR="00000000" w:rsidRDefault="00000000">
      <w:pPr>
        <w:pStyle w:val="FORMATTEXT"/>
        <w:ind w:firstLine="568"/>
        <w:jc w:val="both"/>
      </w:pPr>
      <w:r>
        <w:instrText>Приказ МЧС России от 20.07.2020 N 539</w:instrText>
      </w:r>
    </w:p>
    <w:p w14:paraId="47E50DDC" w14:textId="77777777" w:rsidR="00000000" w:rsidRDefault="00000000">
      <w:pPr>
        <w:pStyle w:val="FORMATTEXT"/>
        <w:ind w:firstLine="568"/>
        <w:jc w:val="both"/>
      </w:pPr>
      <w:r>
        <w:instrText>Статус: Действующий документ (действ. c 20.07.2020)"</w:instrText>
      </w:r>
      <w:r>
        <w:fldChar w:fldCharType="separate"/>
      </w:r>
      <w:r>
        <w:rPr>
          <w:color w:val="0000AA"/>
          <w:u w:val="single"/>
        </w:rPr>
        <w:t>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20.07.2020 N 539</w:t>
      </w:r>
      <w:r>
        <w:fldChar w:fldCharType="end"/>
      </w:r>
    </w:p>
    <w:p w14:paraId="395194F4" w14:textId="77777777" w:rsidR="00000000" w:rsidRDefault="00000000">
      <w:pPr>
        <w:pStyle w:val="FORMATTEXT"/>
        <w:ind w:firstLine="568"/>
        <w:jc w:val="both"/>
      </w:pPr>
    </w:p>
    <w:p w14:paraId="09CC1AED" w14:textId="77777777" w:rsidR="00000000" w:rsidRDefault="00000000">
      <w:pPr>
        <w:pStyle w:val="FORMATTEXT"/>
        <w:ind w:firstLine="568"/>
        <w:jc w:val="both"/>
      </w:pPr>
      <w:r>
        <w:t>3 ЗАРЕГИСТРИРОВАН Федеральным агентством по техническому регулированию и метрологии 20 октября 2020 г.</w:t>
      </w:r>
    </w:p>
    <w:p w14:paraId="7631B81B" w14:textId="77777777" w:rsidR="00000000" w:rsidRDefault="00000000">
      <w:pPr>
        <w:pStyle w:val="FORMATTEXT"/>
        <w:ind w:firstLine="568"/>
        <w:jc w:val="both"/>
      </w:pPr>
    </w:p>
    <w:p w14:paraId="6C70E4FC" w14:textId="77777777" w:rsidR="00000000" w:rsidRDefault="00000000">
      <w:pPr>
        <w:pStyle w:val="FORMATTEXT"/>
        <w:ind w:firstLine="568"/>
        <w:jc w:val="both"/>
      </w:pPr>
      <w:r>
        <w:t>4 ВВЕДЕН ВПЕРВЫЕ</w:t>
      </w:r>
    </w:p>
    <w:p w14:paraId="420D7715" w14:textId="77777777" w:rsidR="00000000" w:rsidRDefault="00000000">
      <w:pPr>
        <w:pStyle w:val="FORMATTEXT"/>
        <w:ind w:firstLine="568"/>
        <w:jc w:val="both"/>
      </w:pPr>
    </w:p>
    <w:p w14:paraId="199E2AE3" w14:textId="77777777" w:rsidR="00000000" w:rsidRDefault="00000000">
      <w:pPr>
        <w:pStyle w:val="FORMATTEXT"/>
        <w:ind w:firstLine="568"/>
        <w:jc w:val="both"/>
      </w:pPr>
      <w:r>
        <w:rPr>
          <w:i/>
          <w:iCs/>
        </w:rPr>
        <w:t>Информация о пересмотре или внесении изменений в настоящий свод правил, а также тексты размещаются в информационной системе общего пользования - на официальном сайте разработчика.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сети Интернет (www.gost.ru)</w:t>
      </w:r>
    </w:p>
    <w:p w14:paraId="63DFFA2A" w14:textId="77777777" w:rsidR="00000000" w:rsidRDefault="00000000">
      <w:pPr>
        <w:pStyle w:val="FORMATTEXT"/>
        <w:ind w:firstLine="568"/>
        <w:jc w:val="both"/>
      </w:pPr>
    </w:p>
    <w:p w14:paraId="228D03D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ВНЕСЕНО </w:t>
      </w:r>
      <w:r>
        <w:rPr>
          <w:rFonts w:ascii="Arial" w:hAnsi="Arial" w:cs="Arial"/>
          <w:sz w:val="20"/>
          <w:szCs w:val="20"/>
        </w:rPr>
        <w:fldChar w:fldCharType="begin"/>
      </w:r>
      <w:r>
        <w:rPr>
          <w:rFonts w:ascii="Arial" w:hAnsi="Arial" w:cs="Arial"/>
          <w:sz w:val="20"/>
          <w:szCs w:val="20"/>
        </w:rPr>
        <w:instrText xml:space="preserve"> HYPERLINK "kodeks://link/d?nd=1313170236"\o"’’Изменение № 1 к своду правил СП 486.1311500.2020 Системы противопожарной защиты. Перечень ...’’</w:instrText>
      </w:r>
    </w:p>
    <w:p w14:paraId="16D8F5C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1C5955E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2A41D98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 1</w:t>
      </w:r>
      <w:r>
        <w:rPr>
          <w:rFonts w:ascii="Arial" w:hAnsi="Arial" w:cs="Arial"/>
          <w:sz w:val="20"/>
          <w:szCs w:val="20"/>
        </w:rP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"kodeks://link/d?nd=1313028603&amp;mark=0000000000000000000000000000000000000000000000000064S0IJ"\o"’’Об утверждении изменения № 1 к своду правил СП 486.1311500.2020 ’’Системы противопожарной ...’’</w:instrText>
      </w:r>
    </w:p>
    <w:p w14:paraId="3B441D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16.05.2025 N 417</w:instrText>
      </w:r>
    </w:p>
    <w:p w14:paraId="3F3981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16.05.2025)"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приказом Министерства Российской Федерации по делам гражданской обороны, чрезвычайным ситуациям и ликвидации последствий бедствий (МЧС России) от 16 мая 2025 г. № 417</w:t>
      </w:r>
      <w:r>
        <w:rPr>
          <w:rFonts w:ascii="Arial" w:hAnsi="Arial" w:cs="Arial"/>
          <w:sz w:val="20"/>
          <w:szCs w:val="20"/>
        </w:rPr>
        <w:fldChar w:fldCharType="end"/>
      </w:r>
      <w:r>
        <w:rPr>
          <w:rFonts w:ascii="Arial" w:hAnsi="Arial" w:cs="Arial"/>
          <w:sz w:val="20"/>
          <w:szCs w:val="20"/>
        </w:rPr>
        <w:t xml:space="preserve"> c 16.06.2025 </w:t>
      </w:r>
    </w:p>
    <w:p w14:paraId="1C2013F2" w14:textId="77777777" w:rsidR="00000000" w:rsidRDefault="00000000">
      <w:pPr>
        <w:pStyle w:val="FORMATTEXT"/>
        <w:ind w:firstLine="568"/>
        <w:jc w:val="both"/>
      </w:pPr>
    </w:p>
    <w:p w14:paraId="15A9FE6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Изменение № 1 внесено изготовителем базы данных по тексту М.: ФГБУ "РСТ", 2025 </w:t>
      </w:r>
    </w:p>
    <w:p w14:paraId="3590DCC7" w14:textId="77777777" w:rsidR="00000000" w:rsidRDefault="00000000">
      <w:pPr>
        <w:pStyle w:val="FORMATTEXT"/>
        <w:ind w:firstLine="568"/>
        <w:jc w:val="both"/>
      </w:pPr>
    </w:p>
    <w:p w14:paraId="11729CB5" w14:textId="77777777" w:rsidR="00000000" w:rsidRDefault="00000000">
      <w:pPr>
        <w:pStyle w:val="HEADERTEXT"/>
        <w:rPr>
          <w:b/>
          <w:bCs/>
        </w:rPr>
      </w:pPr>
    </w:p>
    <w:p w14:paraId="74F27A22" w14:textId="77777777" w:rsidR="00000000" w:rsidRDefault="00000000">
      <w:pPr>
        <w:pStyle w:val="HEADERTEXT"/>
        <w:outlineLvl w:val="2"/>
        <w:rPr>
          <w:b/>
          <w:bCs/>
        </w:rPr>
      </w:pPr>
      <w:r>
        <w:rPr>
          <w:b/>
          <w:bCs/>
        </w:rPr>
        <w:t xml:space="preserve">      1 Область применения </w:t>
      </w:r>
    </w:p>
    <w:p w14:paraId="154454E7" w14:textId="77777777" w:rsidR="00000000" w:rsidRDefault="00000000">
      <w:pPr>
        <w:pStyle w:val="FORMATTEXT"/>
        <w:ind w:firstLine="568"/>
        <w:jc w:val="both"/>
      </w:pPr>
      <w:r>
        <w:t xml:space="preserve">1.1 Настоящий свод правил устанавливает требования пожарной безопасности, регламентирующие защиту зданий, сооружений, помещений и оборудования автоматическими установками пожаротушения (далее - АУП) и системами пожарной сигнализации (далее - СПС) при их проектировании, реконструкции, капитальном ремонте, изменении функционального назначения, а также при техническом перевооружении. </w:t>
      </w:r>
      <w:r>
        <w:lastRenderedPageBreak/>
        <w:t xml:space="preserve">При этом указанные АУП и СПС должны проектироваться в соответствии с требованиями </w:t>
      </w:r>
      <w:r>
        <w:fldChar w:fldCharType="begin"/>
      </w:r>
      <w:r>
        <w:instrText xml:space="preserve"> HYPERLINK "kodeks://link/d?nd=566249686&amp;mark=000000000000000000000000000000000000000000000000007D20K3"\o"’’СП 484.1311500.2020 Системы противопожарной защиты. Системы пожарной сигнализации ...’’</w:instrText>
      </w:r>
    </w:p>
    <w:p w14:paraId="7979E0C8" w14:textId="77777777" w:rsidR="00000000" w:rsidRDefault="00000000">
      <w:pPr>
        <w:pStyle w:val="FORMATTEXT"/>
        <w:ind w:firstLine="568"/>
        <w:jc w:val="both"/>
      </w:pPr>
      <w:r>
        <w:instrText>(утв. приказом МЧС России от 31.07.2020 N 582)</w:instrText>
      </w:r>
    </w:p>
    <w:p w14:paraId="53B141B4" w14:textId="77777777" w:rsidR="00000000" w:rsidRDefault="00000000">
      <w:pPr>
        <w:pStyle w:val="FORMATTEXT"/>
        <w:ind w:firstLine="568"/>
        <w:jc w:val="both"/>
      </w:pPr>
      <w:r>
        <w:instrText>Применяется с 01.03.2021 взамен СП ...</w:instrText>
      </w:r>
    </w:p>
    <w:p w14:paraId="523289B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484.1311500</w:t>
      </w:r>
      <w:r>
        <w:fldChar w:fldCharType="end"/>
      </w:r>
      <w:r>
        <w:t xml:space="preserve">, </w:t>
      </w: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77D9AD22" w14:textId="77777777" w:rsidR="00000000" w:rsidRDefault="00000000">
      <w:pPr>
        <w:pStyle w:val="FORMATTEXT"/>
        <w:ind w:firstLine="568"/>
        <w:jc w:val="both"/>
      </w:pPr>
      <w:r>
        <w:instrText>(утв. приказом МЧС России от 31.08.2020 N 628)</w:instrText>
      </w:r>
    </w:p>
    <w:p w14:paraId="74D3DD05" w14:textId="77777777" w:rsidR="00000000" w:rsidRDefault="00000000">
      <w:pPr>
        <w:pStyle w:val="FORMATTEXT"/>
        <w:ind w:firstLine="568"/>
        <w:jc w:val="both"/>
      </w:pPr>
      <w:r>
        <w:instrText>Применяется с 01.03.2021 взамен СП ...</w:instrText>
      </w:r>
    </w:p>
    <w:p w14:paraId="7ED309C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w:t>
      </w:r>
      <w:r>
        <w:fldChar w:fldCharType="end"/>
      </w:r>
      <w:r>
        <w:t xml:space="preserve"> и </w:t>
      </w:r>
      <w:r>
        <w:fldChar w:fldCharType="begin"/>
      </w:r>
      <w:r>
        <w:instrText xml:space="preserve"> HYPERLINK "kodeks://link/d?nd=1200123954&amp;mark=000000000000000000000000000000000000000000000000007D20K3"\o"’’СП 241.1311500.2015 Системы противопожарной защиты. Установки водяного ...’’</w:instrText>
      </w:r>
    </w:p>
    <w:p w14:paraId="012A9546" w14:textId="77777777" w:rsidR="00000000" w:rsidRDefault="00000000">
      <w:pPr>
        <w:pStyle w:val="FORMATTEXT"/>
        <w:ind w:firstLine="568"/>
        <w:jc w:val="both"/>
      </w:pPr>
      <w:r>
        <w:instrText>(утв. приказом МЧС России от 20.08.2015 N 453)</w:instrText>
      </w:r>
    </w:p>
    <w:p w14:paraId="59AD55A7" w14:textId="77777777" w:rsidR="00000000" w:rsidRDefault="00000000">
      <w:pPr>
        <w:pStyle w:val="FORMATTEXT"/>
        <w:ind w:firstLine="568"/>
        <w:jc w:val="both"/>
      </w:pPr>
      <w:r>
        <w:instrText>Применяется с 01.09.2015</w:instrText>
      </w:r>
    </w:p>
    <w:p w14:paraId="69BBBC7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241.1311500.2015</w:t>
      </w:r>
      <w:r>
        <w:fldChar w:fldCharType="end"/>
      </w:r>
      <w:r>
        <w:t xml:space="preserve">. </w:t>
      </w:r>
    </w:p>
    <w:p w14:paraId="623ADE07" w14:textId="77777777" w:rsidR="00000000" w:rsidRDefault="00000000">
      <w:pPr>
        <w:pStyle w:val="FORMATTEXT"/>
        <w:ind w:firstLine="568"/>
        <w:jc w:val="both"/>
      </w:pPr>
      <w:r>
        <w:t xml:space="preserve">В специально оговоренных по тексту свода правил случаях вместо АУП допускается применение установок пожаротушения автономных (далее - УПА), которые должны соответствовать требованиям </w:t>
      </w: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07648B7D" w14:textId="77777777" w:rsidR="00000000" w:rsidRDefault="00000000">
      <w:pPr>
        <w:pStyle w:val="FORMATTEXT"/>
        <w:ind w:firstLine="568"/>
        <w:jc w:val="both"/>
      </w:pPr>
      <w:r>
        <w:instrText>(утв. приказом МЧС России от 31.08.2020 N 628)</w:instrText>
      </w:r>
    </w:p>
    <w:p w14:paraId="3747DED3" w14:textId="77777777" w:rsidR="00000000" w:rsidRDefault="00000000">
      <w:pPr>
        <w:pStyle w:val="FORMATTEXT"/>
        <w:ind w:firstLine="568"/>
        <w:jc w:val="both"/>
      </w:pPr>
      <w:r>
        <w:instrText>Применяется с 01.03.2021 взамен СП ...</w:instrText>
      </w:r>
    </w:p>
    <w:p w14:paraId="5B3C292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w:t>
      </w:r>
      <w:r>
        <w:fldChar w:fldCharType="end"/>
      </w:r>
      <w:r>
        <w:t>.</w:t>
      </w:r>
    </w:p>
    <w:p w14:paraId="2E02C715" w14:textId="77777777" w:rsidR="00000000" w:rsidRDefault="00000000">
      <w:pPr>
        <w:pStyle w:val="FORMATTEXT"/>
        <w:ind w:firstLine="568"/>
        <w:jc w:val="both"/>
      </w:pPr>
    </w:p>
    <w:p w14:paraId="3B9C404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"kodeks://link/d?nd=1313170236&amp;mark=000000000000000000000000000000000000000000000000007DM0KC"\o"’’Изменение № 1 к своду правил СП 486.1311500.2020 Системы противопожарной защиты. Перечень ...’’</w:instrText>
      </w:r>
    </w:p>
    <w:p w14:paraId="745AC0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58A55B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5AC5D47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273D85A" w14:textId="77777777" w:rsidR="00000000" w:rsidRDefault="00000000">
      <w:pPr>
        <w:pStyle w:val="FORMATTEXT"/>
        <w:ind w:firstLine="568"/>
        <w:jc w:val="both"/>
      </w:pPr>
    </w:p>
    <w:p w14:paraId="613FE4B6" w14:textId="77777777" w:rsidR="00000000" w:rsidRDefault="00000000">
      <w:pPr>
        <w:pStyle w:val="FORMATTEXT"/>
        <w:ind w:firstLine="568"/>
        <w:jc w:val="both"/>
      </w:pPr>
      <w:r>
        <w:t>1.2 Для зданий и сооружений, на которые введены отдельные нормы в соответствии с действующим законодательством в области стандартизации и технического регулирования, в случае наличия противоречий между указанными нормами и настоящим сводом правил следует руководствоваться более высокими требованиями.</w:t>
      </w:r>
    </w:p>
    <w:p w14:paraId="6B36093C" w14:textId="77777777" w:rsidR="00000000" w:rsidRDefault="00000000">
      <w:pPr>
        <w:pStyle w:val="FORMATTEXT"/>
        <w:ind w:firstLine="568"/>
        <w:jc w:val="both"/>
      </w:pPr>
    </w:p>
    <w:p w14:paraId="130D2AF3" w14:textId="77777777" w:rsidR="00000000" w:rsidRDefault="00000000">
      <w:pPr>
        <w:pStyle w:val="FORMATTEXT"/>
        <w:ind w:firstLine="568"/>
        <w:jc w:val="both"/>
      </w:pPr>
      <w:r>
        <w:t>1.3 Настоящий свод правил может быть использован при разработке специальных технических условий для объектов защиты.</w:t>
      </w:r>
    </w:p>
    <w:p w14:paraId="7B357255" w14:textId="77777777" w:rsidR="00000000" w:rsidRDefault="00000000">
      <w:pPr>
        <w:pStyle w:val="FORMATTEXT"/>
        <w:ind w:firstLine="568"/>
        <w:jc w:val="both"/>
      </w:pPr>
    </w:p>
    <w:p w14:paraId="4C7020B6" w14:textId="77777777" w:rsidR="00000000" w:rsidRDefault="00000000">
      <w:pPr>
        <w:pStyle w:val="HEADERTEXT"/>
        <w:rPr>
          <w:b/>
          <w:bCs/>
        </w:rPr>
      </w:pPr>
    </w:p>
    <w:p w14:paraId="04A3CD72" w14:textId="77777777" w:rsidR="00000000" w:rsidRDefault="00000000">
      <w:pPr>
        <w:pStyle w:val="HEADERTEXT"/>
        <w:outlineLvl w:val="2"/>
        <w:rPr>
          <w:b/>
          <w:bCs/>
        </w:rPr>
      </w:pPr>
      <w:r>
        <w:rPr>
          <w:b/>
          <w:bCs/>
        </w:rPr>
        <w:t xml:space="preserve">      2 Нормативные ссылки </w:t>
      </w:r>
    </w:p>
    <w:p w14:paraId="1B0D5466" w14:textId="77777777" w:rsidR="00000000" w:rsidRDefault="00000000">
      <w:pPr>
        <w:pStyle w:val="FORMATTEXT"/>
        <w:ind w:firstLine="568"/>
        <w:jc w:val="both"/>
      </w:pPr>
      <w:r>
        <w:t xml:space="preserve">В настоящем своде правил использованы нормативные ссылки на следующие документы: </w:t>
      </w:r>
    </w:p>
    <w:p w14:paraId="696B998E" w14:textId="77777777" w:rsidR="00000000" w:rsidRDefault="00000000">
      <w:pPr>
        <w:pStyle w:val="FORMATTEXT"/>
        <w:ind w:firstLine="568"/>
        <w:jc w:val="both"/>
      </w:pPr>
      <w:r>
        <w:fldChar w:fldCharType="begin"/>
      </w:r>
      <w:r>
        <w:instrText xml:space="preserve"> HYPERLINK "kodeks://link/d?nd=1200180917&amp;mark=000000000000000000000000000000000000000000000000007D20K3"\o"’’ГОСТ Р 53316-2021 Электропроводки. Сохранение работоспособности в условиях ...’’</w:instrText>
      </w:r>
    </w:p>
    <w:p w14:paraId="5FEEC7E2" w14:textId="77777777" w:rsidR="00000000" w:rsidRDefault="00000000">
      <w:pPr>
        <w:pStyle w:val="FORMATTEXT"/>
        <w:ind w:firstLine="568"/>
        <w:jc w:val="both"/>
      </w:pPr>
      <w:r>
        <w:instrText>(утв. приказом Росстандарта от 21.09.2021 N 991-ст)</w:instrText>
      </w:r>
    </w:p>
    <w:p w14:paraId="66770722" w14:textId="77777777" w:rsidR="00000000" w:rsidRDefault="00000000">
      <w:pPr>
        <w:pStyle w:val="FORMATTEXT"/>
        <w:ind w:firstLine="568"/>
        <w:jc w:val="both"/>
      </w:pPr>
      <w:r>
        <w:instrText>Применяется с 01.01.2022 взамен ГОСТ ...</w:instrText>
      </w:r>
    </w:p>
    <w:p w14:paraId="7F59A1F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53316-2021</w:t>
      </w:r>
      <w:r>
        <w:fldChar w:fldCharType="end"/>
      </w:r>
      <w:r>
        <w:t xml:space="preserve"> "Электропроводки. Сохранение работоспособности в условиях стандартного температурного режима пожара. Методы испытаний"; </w:t>
      </w:r>
    </w:p>
    <w:p w14:paraId="2CA7F2FA" w14:textId="77777777" w:rsidR="00000000" w:rsidRDefault="00000000">
      <w:pPr>
        <w:pStyle w:val="FORMATTEXT"/>
        <w:ind w:firstLine="568"/>
        <w:jc w:val="both"/>
      </w:pP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42211DBD" w14:textId="77777777" w:rsidR="00000000" w:rsidRDefault="00000000">
      <w:pPr>
        <w:pStyle w:val="FORMATTEXT"/>
        <w:ind w:firstLine="568"/>
        <w:jc w:val="both"/>
      </w:pPr>
      <w:r>
        <w:instrText>(утв. приказом МЧС России от 19.03.2020 N 194)</w:instrText>
      </w:r>
    </w:p>
    <w:p w14:paraId="0B7EA8FD" w14:textId="77777777" w:rsidR="00000000" w:rsidRDefault="00000000">
      <w:pPr>
        <w:pStyle w:val="FORMATTEXT"/>
        <w:ind w:firstLine="568"/>
        <w:jc w:val="both"/>
      </w:pPr>
      <w:r>
        <w:instrText>Применяется с 19.09.2020 взамен СП ...</w:instrText>
      </w:r>
    </w:p>
    <w:p w14:paraId="1525B6C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1.13130.2020</w:t>
      </w:r>
      <w:r>
        <w:fldChar w:fldCharType="end"/>
      </w:r>
      <w:r>
        <w:t xml:space="preserve"> "Системы противопожарной защиты. Эвакуационные пути и выходы"; </w:t>
      </w:r>
    </w:p>
    <w:p w14:paraId="62E17AA2" w14:textId="77777777" w:rsidR="00000000" w:rsidRDefault="00000000">
      <w:pPr>
        <w:pStyle w:val="FORMATTEXT"/>
        <w:ind w:firstLine="568"/>
        <w:jc w:val="both"/>
      </w:pPr>
      <w:r>
        <w:fldChar w:fldCharType="begin"/>
      </w:r>
      <w:r>
        <w:instrText xml:space="preserve"> HYPERLINK "kodeks://link/d?nd=603668016&amp;mark=000000000000000000000000000000000000000000000000007D20K3"\o"’’СП 6.13130.2021 Системы противопожарной защиты. Электроустановки низковольтные. Требования пожарной безопасности’’</w:instrText>
      </w:r>
    </w:p>
    <w:p w14:paraId="7F2A753C" w14:textId="77777777" w:rsidR="00000000" w:rsidRDefault="00000000">
      <w:pPr>
        <w:pStyle w:val="FORMATTEXT"/>
        <w:ind w:firstLine="568"/>
        <w:jc w:val="both"/>
      </w:pPr>
      <w:r>
        <w:instrText>(утв. приказом МЧС России от 06.04.2021 N 200)</w:instrText>
      </w:r>
    </w:p>
    <w:p w14:paraId="1AE07D9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6.13130.2021</w:t>
      </w:r>
      <w:r>
        <w:fldChar w:fldCharType="end"/>
      </w:r>
      <w:r>
        <w:t xml:space="preserve"> "Системы противопожарной защиты. Электроустановки низковольтные. Требования пожарной безопасности"; </w:t>
      </w:r>
    </w:p>
    <w:p w14:paraId="313E5721" w14:textId="77777777" w:rsidR="00000000" w:rsidRDefault="00000000">
      <w:pPr>
        <w:pStyle w:val="FORMATTEXT"/>
        <w:ind w:firstLine="568"/>
        <w:jc w:val="both"/>
      </w:pP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3FA167F4" w14:textId="77777777" w:rsidR="00000000" w:rsidRDefault="00000000">
      <w:pPr>
        <w:pStyle w:val="FORMATTEXT"/>
        <w:ind w:firstLine="568"/>
        <w:jc w:val="both"/>
      </w:pPr>
      <w:r>
        <w:instrText>(утв. приказом МЧС России от 21.02.2013 N 116)</w:instrText>
      </w:r>
    </w:p>
    <w:p w14:paraId="2E1DC2C0" w14:textId="77777777" w:rsidR="00000000" w:rsidRDefault="00000000">
      <w:pPr>
        <w:pStyle w:val="FORMATTEXT"/>
        <w:ind w:firstLine="568"/>
        <w:jc w:val="both"/>
      </w:pPr>
      <w:r>
        <w:instrText>Применяется с 25.02.2013 взамен СП ...</w:instrText>
      </w:r>
    </w:p>
    <w:p w14:paraId="46C501B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7.13130.2013</w:t>
      </w:r>
      <w:r>
        <w:fldChar w:fldCharType="end"/>
      </w:r>
      <w:r>
        <w:t xml:space="preserve"> "Отопление, вентиляция, кондиционирование. Требования пожарной безопасности"; </w:t>
      </w:r>
    </w:p>
    <w:p w14:paraId="0EDE90C9" w14:textId="77777777" w:rsidR="00000000" w:rsidRDefault="00000000">
      <w:pPr>
        <w:pStyle w:val="FORMATTEXT"/>
        <w:ind w:firstLine="568"/>
        <w:jc w:val="both"/>
      </w:pPr>
      <w:r>
        <w:fldChar w:fldCharType="begin"/>
      </w:r>
      <w:r>
        <w:instrText xml:space="preserve"> HYPERLINK "kodeks://link/d?nd=1300886470&amp;mark=000000000000000000000000000000000000000000000000007D20K3"\o"’’СП 120.13330.2022 Метрополитены СНиП 32-02-2003 (с Изменениями № 1, 2, 3)’’</w:instrText>
      </w:r>
    </w:p>
    <w:p w14:paraId="0B652C50"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w:instrText>
      </w:r>
    </w:p>
    <w:p w14:paraId="4361C2D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120.13330.2022</w:t>
      </w:r>
      <w:r>
        <w:fldChar w:fldCharType="end"/>
      </w:r>
      <w:r>
        <w:t xml:space="preserve"> "СНиП 32-02-2003 Метрополитены"; </w:t>
      </w:r>
    </w:p>
    <w:p w14:paraId="187D9545" w14:textId="77777777" w:rsidR="00000000" w:rsidRDefault="00000000">
      <w:pPr>
        <w:pStyle w:val="FORMATTEXT"/>
        <w:ind w:firstLine="568"/>
        <w:jc w:val="both"/>
      </w:pPr>
      <w:r>
        <w:fldChar w:fldCharType="begin"/>
      </w:r>
      <w:r>
        <w:instrText xml:space="preserve"> HYPERLINK "kodeks://link/d?nd=1200097503&amp;mark=000000000000000000000000000000000000000000000000007D20K3"\o"’’СП 153.13130.2013 Инфраструктура железнодорожного транспорта. Требования пожарной ...’’</w:instrText>
      </w:r>
    </w:p>
    <w:p w14:paraId="24D42AA5" w14:textId="77777777" w:rsidR="00000000" w:rsidRDefault="00000000">
      <w:pPr>
        <w:pStyle w:val="FORMATTEXT"/>
        <w:ind w:firstLine="568"/>
        <w:jc w:val="both"/>
      </w:pPr>
      <w:r>
        <w:instrText>(утв. приказом МЧС России от 25.12.2012 N 804)</w:instrText>
      </w:r>
    </w:p>
    <w:p w14:paraId="7A74C6B7" w14:textId="77777777" w:rsidR="00000000" w:rsidRDefault="00000000">
      <w:pPr>
        <w:pStyle w:val="FORMATTEXT"/>
        <w:ind w:firstLine="568"/>
        <w:jc w:val="both"/>
      </w:pPr>
      <w:r>
        <w:instrText>Применяется с 01.01.2013</w:instrText>
      </w:r>
    </w:p>
    <w:p w14:paraId="6CF8655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153.13130.2013</w:t>
      </w:r>
      <w:r>
        <w:fldChar w:fldCharType="end"/>
      </w:r>
      <w:r>
        <w:t xml:space="preserve"> "Инфраструктура железнодорожного транспорта. Требования пожарной безопасности"; </w:t>
      </w:r>
    </w:p>
    <w:p w14:paraId="1053EAF6" w14:textId="77777777" w:rsidR="00000000" w:rsidRDefault="00000000">
      <w:pPr>
        <w:pStyle w:val="FORMATTEXT"/>
        <w:ind w:firstLine="568"/>
        <w:jc w:val="both"/>
      </w:pPr>
      <w:r>
        <w:fldChar w:fldCharType="begin"/>
      </w:r>
      <w:r>
        <w:instrText xml:space="preserve"> HYPERLINK "kodeks://link/d?nd=1200108948&amp;mark=000000000000000000000000000000000000000000000000007D20K3"\o"’’СП 155.13130.2014 Склады нефти и нефтепродуктов. Требования пожарной безопасности ...’’</w:instrText>
      </w:r>
    </w:p>
    <w:p w14:paraId="7E698FB1" w14:textId="77777777" w:rsidR="00000000" w:rsidRDefault="00000000">
      <w:pPr>
        <w:pStyle w:val="FORMATTEXT"/>
        <w:ind w:firstLine="568"/>
        <w:jc w:val="both"/>
      </w:pPr>
      <w:r>
        <w:instrText>(утв. приказом МЧС России от 26.12.2013 N 837)</w:instrText>
      </w:r>
    </w:p>
    <w:p w14:paraId="32BA7F93" w14:textId="77777777" w:rsidR="00000000" w:rsidRDefault="00000000">
      <w:pPr>
        <w:pStyle w:val="FORMATTEXT"/>
        <w:ind w:firstLine="568"/>
        <w:jc w:val="both"/>
      </w:pPr>
      <w:r>
        <w:instrText>Применяется с 01.01.2014</w:instrText>
      </w:r>
    </w:p>
    <w:p w14:paraId="37BCF11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155.13130.2014</w:t>
      </w:r>
      <w:r>
        <w:fldChar w:fldCharType="end"/>
      </w:r>
      <w:r>
        <w:t xml:space="preserve"> "Склады нефти и нефтепродуктов. Требования пожарной безопасности"; </w:t>
      </w:r>
    </w:p>
    <w:p w14:paraId="6678B14D" w14:textId="77777777" w:rsidR="00000000" w:rsidRDefault="00000000">
      <w:pPr>
        <w:pStyle w:val="FORMATTEXT"/>
        <w:ind w:firstLine="568"/>
        <w:jc w:val="both"/>
      </w:pPr>
      <w:r>
        <w:fldChar w:fldCharType="begin"/>
      </w:r>
      <w:r>
        <w:instrText xml:space="preserve"> HYPERLINK "kodeks://link/d?nd=1200110842&amp;mark=000000000000000000000000000000000000000000000000007D20K3"\o"’’СП 156.13130.2014 Станции автомобильные заправочные. Требования пожарной ...’’</w:instrText>
      </w:r>
    </w:p>
    <w:p w14:paraId="3F36C38B" w14:textId="77777777" w:rsidR="00000000" w:rsidRDefault="00000000">
      <w:pPr>
        <w:pStyle w:val="FORMATTEXT"/>
        <w:ind w:firstLine="568"/>
        <w:jc w:val="both"/>
      </w:pPr>
      <w:r>
        <w:instrText>(утв. приказом МЧС России от 05.05.2014 N 221)</w:instrText>
      </w:r>
    </w:p>
    <w:p w14:paraId="32F88CE7" w14:textId="77777777" w:rsidR="00000000" w:rsidRDefault="00000000">
      <w:pPr>
        <w:pStyle w:val="FORMATTEXT"/>
        <w:ind w:firstLine="568"/>
        <w:jc w:val="both"/>
      </w:pPr>
      <w:r>
        <w:instrText>Применяется с 01.07.2014</w:instrText>
      </w:r>
    </w:p>
    <w:p w14:paraId="044258D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156.13130.2014</w:t>
      </w:r>
      <w:r>
        <w:fldChar w:fldCharType="end"/>
      </w:r>
      <w:r>
        <w:t xml:space="preserve"> "Станции автомобильные заправочные. Требования пожарной безопасности"; </w:t>
      </w:r>
    </w:p>
    <w:p w14:paraId="0057825C" w14:textId="77777777" w:rsidR="00000000" w:rsidRDefault="00000000">
      <w:pPr>
        <w:pStyle w:val="FORMATTEXT"/>
        <w:ind w:firstLine="568"/>
        <w:jc w:val="both"/>
      </w:pPr>
      <w:r>
        <w:fldChar w:fldCharType="begin"/>
      </w:r>
      <w:r>
        <w:instrText xml:space="preserve"> HYPERLINK "kodeks://link/d?nd=1200110514&amp;mark=000000000000000000000000000000000000000000000000007D20K3"\o"’’СП 158.13330.2014 Здания и помещения медицинских организаций. Правила ...’’</w:instrText>
      </w:r>
    </w:p>
    <w:p w14:paraId="3830AAC3"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w:instrText>
      </w:r>
    </w:p>
    <w:p w14:paraId="3E13BC2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158.13330.2014</w:t>
      </w:r>
      <w:r>
        <w:fldChar w:fldCharType="end"/>
      </w:r>
      <w:r>
        <w:t xml:space="preserve"> "Здания и помещения медицинских организаций. Правила проектирования" </w:t>
      </w:r>
    </w:p>
    <w:p w14:paraId="16270190" w14:textId="77777777" w:rsidR="00000000" w:rsidRDefault="00000000">
      <w:pPr>
        <w:pStyle w:val="FORMATTEXT"/>
        <w:ind w:firstLine="568"/>
        <w:jc w:val="both"/>
      </w:pPr>
      <w:r>
        <w:fldChar w:fldCharType="begin"/>
      </w:r>
      <w:r>
        <w:instrText xml:space="preserve"> HYPERLINK "kodeks://link/d?nd=1200123954&amp;mark=000000000000000000000000000000000000000000000000007D20K3"\o"’’СП 241.1311500.2015 Системы противопожарной защиты. Установки водяного ...’’</w:instrText>
      </w:r>
    </w:p>
    <w:p w14:paraId="7173A469" w14:textId="77777777" w:rsidR="00000000" w:rsidRDefault="00000000">
      <w:pPr>
        <w:pStyle w:val="FORMATTEXT"/>
        <w:ind w:firstLine="568"/>
        <w:jc w:val="both"/>
      </w:pPr>
      <w:r>
        <w:instrText>(утв. приказом МЧС России от 20.08.2015 N 453)</w:instrText>
      </w:r>
    </w:p>
    <w:p w14:paraId="7C774BB3" w14:textId="77777777" w:rsidR="00000000" w:rsidRDefault="00000000">
      <w:pPr>
        <w:pStyle w:val="FORMATTEXT"/>
        <w:ind w:firstLine="568"/>
        <w:jc w:val="both"/>
      </w:pPr>
      <w:r>
        <w:instrText>Применяется с 01.09.2015</w:instrText>
      </w:r>
    </w:p>
    <w:p w14:paraId="07A0001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241.1311500.2015</w:t>
      </w:r>
      <w:r>
        <w:fldChar w:fldCharType="end"/>
      </w:r>
      <w:r>
        <w:t xml:space="preserve"> "Системы противопожарной защиты. Установки водяного пожаротушения высотных стеллажных складов автоматические. Нормы и правила проектирования"; </w:t>
      </w:r>
    </w:p>
    <w:p w14:paraId="2030927B" w14:textId="77777777" w:rsidR="00000000" w:rsidRDefault="00000000">
      <w:pPr>
        <w:pStyle w:val="FORMATTEXT"/>
        <w:ind w:firstLine="568"/>
        <w:jc w:val="both"/>
      </w:pPr>
      <w:r>
        <w:fldChar w:fldCharType="begin"/>
      </w:r>
      <w:r>
        <w:instrText xml:space="preserve"> HYPERLINK "kodeks://link/d?nd=551085666&amp;mark=000000000000000000000000000000000000000000000000007D20K3"\o"’’СП 364.1311500.2018 Здания и сооружения для обслуживания автомобилей. Требования ...’’</w:instrText>
      </w:r>
    </w:p>
    <w:p w14:paraId="02703288" w14:textId="77777777" w:rsidR="00000000" w:rsidRDefault="00000000">
      <w:pPr>
        <w:pStyle w:val="FORMATTEXT"/>
        <w:ind w:firstLine="568"/>
        <w:jc w:val="both"/>
      </w:pPr>
      <w:r>
        <w:instrText>(утв. приказом МЧС России от 10.04.2018 N 154)</w:instrText>
      </w:r>
    </w:p>
    <w:p w14:paraId="254F4793" w14:textId="77777777" w:rsidR="00000000" w:rsidRDefault="00000000">
      <w:pPr>
        <w:pStyle w:val="FORMATTEXT"/>
        <w:ind w:firstLine="568"/>
        <w:jc w:val="both"/>
      </w:pPr>
      <w:r>
        <w:instrText>Применяется с 01.05.2018</w:instrText>
      </w:r>
    </w:p>
    <w:p w14:paraId="6D79A6C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364.1311500.2018</w:t>
      </w:r>
      <w:r>
        <w:fldChar w:fldCharType="end"/>
      </w:r>
      <w:r>
        <w:t xml:space="preserve"> "Здания и сооружения для обслуживания автомобилей. Требования пожарной безопасности"; </w:t>
      </w:r>
    </w:p>
    <w:p w14:paraId="6EFFD8A3" w14:textId="77777777" w:rsidR="00000000" w:rsidRDefault="00000000">
      <w:pPr>
        <w:pStyle w:val="FORMATTEXT"/>
        <w:ind w:firstLine="568"/>
        <w:jc w:val="both"/>
      </w:pPr>
      <w:r>
        <w:fldChar w:fldCharType="begin"/>
      </w:r>
      <w:r>
        <w:instrText xml:space="preserve"> HYPERLINK "kodeks://link/d?nd=566249686&amp;mark=000000000000000000000000000000000000000000000000007D20K3"\o"’’СП 484.1311500.2020 Системы противопожарной защиты. Системы пожарной сигнализации ...’’</w:instrText>
      </w:r>
    </w:p>
    <w:p w14:paraId="6826D5D4" w14:textId="77777777" w:rsidR="00000000" w:rsidRDefault="00000000">
      <w:pPr>
        <w:pStyle w:val="FORMATTEXT"/>
        <w:ind w:firstLine="568"/>
        <w:jc w:val="both"/>
      </w:pPr>
      <w:r>
        <w:instrText>(утв. приказом МЧС России от 31.07.2020 N 582)</w:instrText>
      </w:r>
    </w:p>
    <w:p w14:paraId="34E62685" w14:textId="77777777" w:rsidR="00000000" w:rsidRDefault="00000000">
      <w:pPr>
        <w:pStyle w:val="FORMATTEXT"/>
        <w:ind w:firstLine="568"/>
        <w:jc w:val="both"/>
      </w:pPr>
      <w:r>
        <w:instrText>Применяется с 01.03.2021 взамен СП ...</w:instrText>
      </w:r>
    </w:p>
    <w:p w14:paraId="7C60837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484.1311500.2020</w:t>
      </w:r>
      <w:r>
        <w:fldChar w:fldCharType="end"/>
      </w:r>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 </w:t>
      </w:r>
    </w:p>
    <w:p w14:paraId="1DA18E68" w14:textId="77777777" w:rsidR="00000000" w:rsidRDefault="00000000">
      <w:pPr>
        <w:pStyle w:val="FORMATTEXT"/>
        <w:ind w:firstLine="568"/>
        <w:jc w:val="both"/>
      </w:pP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59E0FB94" w14:textId="77777777" w:rsidR="00000000" w:rsidRDefault="00000000">
      <w:pPr>
        <w:pStyle w:val="FORMATTEXT"/>
        <w:ind w:firstLine="568"/>
        <w:jc w:val="both"/>
      </w:pPr>
      <w:r>
        <w:instrText>(утв. приказом МЧС России от 31.08.2020 N 628)</w:instrText>
      </w:r>
    </w:p>
    <w:p w14:paraId="272047C4" w14:textId="77777777" w:rsidR="00000000" w:rsidRDefault="00000000">
      <w:pPr>
        <w:pStyle w:val="FORMATTEXT"/>
        <w:ind w:firstLine="568"/>
        <w:jc w:val="both"/>
      </w:pPr>
      <w:r>
        <w:instrText>Применяется с 01.03.2021 взамен СП ...</w:instrText>
      </w:r>
    </w:p>
    <w:p w14:paraId="1C6DEC5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485.1311500.2020</w:t>
      </w:r>
      <w:r>
        <w:fldChar w:fldCharType="end"/>
      </w:r>
      <w:r>
        <w:t xml:space="preserve"> "Системы противопожарной защиты. Установки пожаротушения автоматические. Нормы и правила проектирования"; </w:t>
      </w:r>
    </w:p>
    <w:p w14:paraId="40119489" w14:textId="77777777" w:rsidR="00000000" w:rsidRDefault="00000000">
      <w:pPr>
        <w:pStyle w:val="FORMATTEXT"/>
        <w:ind w:firstLine="568"/>
        <w:jc w:val="both"/>
      </w:pPr>
      <w:r>
        <w:fldChar w:fldCharType="begin"/>
      </w:r>
      <w:r>
        <w:instrText xml:space="preserve"> HYPERLINK "kodeks://link/d?nd=1200041669&amp;mark=000000000000000000000000000000000000000000000000007D20K3"\o"’’ВНП 001-01/Банк России Здания территориальных главных управлений ...’’</w:instrText>
      </w:r>
    </w:p>
    <w:p w14:paraId="7D7C230F" w14:textId="77777777" w:rsidR="00000000" w:rsidRDefault="00000000">
      <w:pPr>
        <w:pStyle w:val="FORMATTEXT"/>
        <w:ind w:firstLine="568"/>
        <w:jc w:val="both"/>
      </w:pPr>
      <w:r>
        <w:instrText>(утв. приказом Банка России от 10.01.2002 N ОД-7)</w:instrText>
      </w:r>
    </w:p>
    <w:p w14:paraId="1E59E7BE" w14:textId="77777777" w:rsidR="00000000" w:rsidRDefault="00000000">
      <w:pPr>
        <w:pStyle w:val="FORMATTEXT"/>
        <w:ind w:firstLine="568"/>
        <w:jc w:val="both"/>
      </w:pPr>
      <w:r>
        <w:instrText xml:space="preserve"> от 10.01.2002 N ...</w:instrText>
      </w:r>
    </w:p>
    <w:p w14:paraId="7A1C3013" w14:textId="77777777" w:rsidR="00000000" w:rsidRDefault="00000000">
      <w:pPr>
        <w:pStyle w:val="FORMATTEXT"/>
        <w:ind w:firstLine="568"/>
        <w:jc w:val="both"/>
      </w:pPr>
      <w:r>
        <w:instrText>Статус: Применение действующим законодательством не регулируется (действ. c 01.01.2002)"</w:instrText>
      </w:r>
      <w:r>
        <w:fldChar w:fldCharType="separate"/>
      </w:r>
      <w:r>
        <w:rPr>
          <w:color w:val="E48B00"/>
          <w:u w:val="single"/>
        </w:rPr>
        <w:t>ВНП 001-01/Банк России</w:t>
      </w:r>
      <w:r>
        <w:fldChar w:fldCharType="end"/>
      </w:r>
      <w:r>
        <w:t xml:space="preserve"> "Здания территориальных главных управлений, национальных банков и расчетно-кассовых центров Центрального банка Российской Федерации". </w:t>
      </w:r>
    </w:p>
    <w:p w14:paraId="266D30C1" w14:textId="77777777" w:rsidR="00000000" w:rsidRDefault="00000000">
      <w:pPr>
        <w:pStyle w:val="FORMATTEXT"/>
        <w:ind w:firstLine="568"/>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 </w:t>
      </w:r>
    </w:p>
    <w:p w14:paraId="45F42CA9" w14:textId="77777777" w:rsidR="00000000" w:rsidRDefault="00000000">
      <w:pPr>
        <w:pStyle w:val="FORMATTEXT"/>
        <w:jc w:val="both"/>
      </w:pPr>
      <w:r>
        <w:t xml:space="preserve">            </w:t>
      </w:r>
    </w:p>
    <w:p w14:paraId="4362335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"kodeks://link/d?nd=1313170236&amp;mark=000000000000000000000000000000000000000000000000006500IL"\o"’’Изменение № 1 к своду правил СП 486.1311500.2020 Системы противопожарной защиты. Перечень ...’’</w:instrText>
      </w:r>
    </w:p>
    <w:p w14:paraId="2958C30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4D3E103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6101352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660AF80" w14:textId="77777777" w:rsidR="00000000" w:rsidRDefault="00000000">
      <w:pPr>
        <w:pStyle w:val="FORMATTEXT"/>
        <w:ind w:firstLine="568"/>
        <w:jc w:val="both"/>
      </w:pPr>
    </w:p>
    <w:p w14:paraId="463979EC" w14:textId="77777777" w:rsidR="00000000" w:rsidRDefault="00000000">
      <w:pPr>
        <w:pStyle w:val="HEADERTEXT"/>
        <w:rPr>
          <w:b/>
          <w:bCs/>
        </w:rPr>
      </w:pPr>
    </w:p>
    <w:p w14:paraId="260723F5" w14:textId="77777777" w:rsidR="00000000" w:rsidRDefault="00000000">
      <w:pPr>
        <w:pStyle w:val="HEADERTEXT"/>
        <w:outlineLvl w:val="2"/>
        <w:rPr>
          <w:b/>
          <w:bCs/>
        </w:rPr>
      </w:pPr>
      <w:r>
        <w:rPr>
          <w:b/>
          <w:bCs/>
        </w:rPr>
        <w:t xml:space="preserve">      3 Термины и определения, сокращения </w:t>
      </w:r>
    </w:p>
    <w:p w14:paraId="7AFB43F2" w14:textId="77777777" w:rsidR="00000000" w:rsidRDefault="00000000">
      <w:pPr>
        <w:pStyle w:val="FORMATTEXT"/>
        <w:ind w:firstLine="568"/>
        <w:jc w:val="both"/>
      </w:pPr>
      <w:r>
        <w:t xml:space="preserve">В настоящем своде правил приняты термины и определения, приведенные в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146A81DE" w14:textId="77777777" w:rsidR="00000000" w:rsidRDefault="00000000">
      <w:pPr>
        <w:pStyle w:val="FORMATTEXT"/>
        <w:ind w:firstLine="568"/>
        <w:jc w:val="both"/>
      </w:pPr>
      <w:r>
        <w:instrText>Федеральный закон от 22.07.2008 N 123-ФЗ</w:instrText>
      </w:r>
    </w:p>
    <w:p w14:paraId="5504EB4D"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w:t>
      </w:r>
    </w:p>
    <w:p w14:paraId="38C3D804" w14:textId="77777777" w:rsidR="00000000" w:rsidRDefault="00000000">
      <w:pPr>
        <w:pStyle w:val="FORMATTEXT"/>
        <w:ind w:firstLine="568"/>
        <w:jc w:val="both"/>
      </w:pPr>
    </w:p>
    <w:p w14:paraId="4C42F2A2" w14:textId="77777777" w:rsidR="00000000" w:rsidRDefault="00000000">
      <w:pPr>
        <w:pStyle w:val="FORMATTEXT"/>
        <w:ind w:firstLine="568"/>
        <w:jc w:val="both"/>
      </w:pPr>
      <w:r>
        <w:t>Кроме того, в настоящем своде правил, за исключением специально оговоренных случаев, применены следующие термины с соответствующими определениями:</w:t>
      </w:r>
    </w:p>
    <w:p w14:paraId="3F63213F" w14:textId="77777777" w:rsidR="00000000" w:rsidRDefault="00000000">
      <w:pPr>
        <w:pStyle w:val="FORMATTEXT"/>
        <w:ind w:firstLine="568"/>
        <w:jc w:val="both"/>
      </w:pPr>
    </w:p>
    <w:p w14:paraId="58FF330B" w14:textId="77777777" w:rsidR="00000000" w:rsidRDefault="00000000">
      <w:pPr>
        <w:pStyle w:val="FORMATTEXT"/>
        <w:ind w:firstLine="568"/>
        <w:jc w:val="both"/>
      </w:pPr>
      <w:r>
        <w:t xml:space="preserve">3.1 </w:t>
      </w:r>
      <w:r>
        <w:rPr>
          <w:b/>
          <w:bCs/>
        </w:rPr>
        <w:t>охлаждаемая камера:</w:t>
      </w:r>
      <w:r>
        <w:t xml:space="preserve"> Помещение, оборудованное системой искусственного охлаждения для поддержания температурного режима, как правило, в диапазоне температур от минус 30°С до плюс 5°С, соответствующего требованиям технологического процесса производства, содержания и хранения продукции без изменения качественных показателей и товарного вида в течение установленного нормативными документами периода;</w:t>
      </w:r>
    </w:p>
    <w:p w14:paraId="51561FEF" w14:textId="77777777" w:rsidR="00000000" w:rsidRDefault="00000000">
      <w:pPr>
        <w:pStyle w:val="FORMATTEXT"/>
        <w:ind w:firstLine="568"/>
        <w:jc w:val="both"/>
      </w:pPr>
    </w:p>
    <w:p w14:paraId="70140616" w14:textId="77777777" w:rsidR="00000000" w:rsidRDefault="00000000">
      <w:pPr>
        <w:pStyle w:val="FORMATTEXT"/>
        <w:ind w:firstLine="568"/>
        <w:jc w:val="both"/>
      </w:pPr>
      <w:r>
        <w:t xml:space="preserve">3.2 </w:t>
      </w:r>
      <w:r>
        <w:rPr>
          <w:b/>
          <w:bCs/>
        </w:rPr>
        <w:t xml:space="preserve">помещение с мокрыми процессами: </w:t>
      </w:r>
      <w:r>
        <w:t>Помещение с влажностью внутреннего воздуха свыше 75% при температуре от 12 до 24°С, а также с влажностью внутреннего воздуха свыше 60% при температуре свыше 24°С;</w:t>
      </w:r>
    </w:p>
    <w:p w14:paraId="4B3A7A45" w14:textId="77777777" w:rsidR="00000000" w:rsidRDefault="00000000">
      <w:pPr>
        <w:pStyle w:val="FORMATTEXT"/>
        <w:ind w:firstLine="568"/>
        <w:jc w:val="both"/>
      </w:pPr>
    </w:p>
    <w:p w14:paraId="1D7181B6" w14:textId="77777777" w:rsidR="00000000" w:rsidRDefault="00000000">
      <w:pPr>
        <w:pStyle w:val="FORMATTEXT"/>
        <w:ind w:firstLine="568"/>
        <w:jc w:val="both"/>
      </w:pPr>
      <w:r>
        <w:t xml:space="preserve">3.3 </w:t>
      </w:r>
      <w:r>
        <w:rPr>
          <w:b/>
          <w:bCs/>
        </w:rPr>
        <w:t>холодильник промышленный:</w:t>
      </w:r>
      <w:r>
        <w:t xml:space="preserve"> Здание, сооружение на территории производственного объекта с искусственным охлаждением воздуха в помещениях, предназначенных для охлаждения, замораживания, обработки и хранения продукции.</w:t>
      </w:r>
    </w:p>
    <w:p w14:paraId="2689D206" w14:textId="77777777" w:rsidR="00000000" w:rsidRDefault="00000000">
      <w:pPr>
        <w:pStyle w:val="FORMATTEXT"/>
        <w:ind w:firstLine="568"/>
        <w:jc w:val="both"/>
      </w:pPr>
    </w:p>
    <w:p w14:paraId="104AFEC8" w14:textId="77777777" w:rsidR="00000000" w:rsidRDefault="00000000">
      <w:pPr>
        <w:pStyle w:val="FORMATTEXT"/>
        <w:ind w:firstLine="568"/>
        <w:jc w:val="both"/>
      </w:pPr>
      <w:r>
        <w:t>В настоящем своде правил применены следующие сокращения:</w:t>
      </w:r>
    </w:p>
    <w:p w14:paraId="281D06E4" w14:textId="77777777" w:rsidR="00000000" w:rsidRDefault="00000000">
      <w:pPr>
        <w:pStyle w:val="FORMATTEXT"/>
        <w:ind w:firstLine="568"/>
        <w:jc w:val="both"/>
      </w:pPr>
    </w:p>
    <w:p w14:paraId="7C9E1032" w14:textId="77777777" w:rsidR="00000000" w:rsidRDefault="00000000">
      <w:pPr>
        <w:pStyle w:val="FORMATTEXT"/>
        <w:ind w:firstLine="568"/>
        <w:jc w:val="both"/>
      </w:pPr>
      <w:r>
        <w:t>АСУ ТП - автоматизированная система управления технологическим процессом;</w:t>
      </w:r>
    </w:p>
    <w:p w14:paraId="56E05748" w14:textId="77777777" w:rsidR="00000000" w:rsidRDefault="00000000">
      <w:pPr>
        <w:pStyle w:val="FORMATTEXT"/>
        <w:ind w:firstLine="568"/>
        <w:jc w:val="both"/>
      </w:pPr>
    </w:p>
    <w:p w14:paraId="77814E94" w14:textId="77777777" w:rsidR="00000000" w:rsidRDefault="00000000">
      <w:pPr>
        <w:pStyle w:val="FORMATTEXT"/>
        <w:ind w:firstLine="568"/>
        <w:jc w:val="both"/>
      </w:pPr>
      <w:r>
        <w:t>АТС - автоматическая телефонная станция;</w:t>
      </w:r>
    </w:p>
    <w:p w14:paraId="36B07369" w14:textId="77777777" w:rsidR="00000000" w:rsidRDefault="00000000">
      <w:pPr>
        <w:pStyle w:val="FORMATTEXT"/>
        <w:ind w:firstLine="568"/>
        <w:jc w:val="both"/>
      </w:pPr>
    </w:p>
    <w:p w14:paraId="2A484F80" w14:textId="77777777" w:rsidR="00000000" w:rsidRDefault="00000000">
      <w:pPr>
        <w:pStyle w:val="FORMATTEXT"/>
        <w:ind w:firstLine="568"/>
        <w:jc w:val="both"/>
      </w:pPr>
      <w:r>
        <w:t>АУП - автоматическая установка пожаротушения;</w:t>
      </w:r>
    </w:p>
    <w:p w14:paraId="331E9880" w14:textId="77777777" w:rsidR="00000000" w:rsidRDefault="00000000">
      <w:pPr>
        <w:pStyle w:val="FORMATTEXT"/>
        <w:ind w:firstLine="568"/>
        <w:jc w:val="both"/>
      </w:pPr>
    </w:p>
    <w:p w14:paraId="37CD266A" w14:textId="77777777" w:rsidR="00000000" w:rsidRDefault="00000000">
      <w:pPr>
        <w:pStyle w:val="FORMATTEXT"/>
        <w:ind w:firstLine="568"/>
        <w:jc w:val="both"/>
      </w:pPr>
      <w:r>
        <w:t>ГЖ - горючая жидкость;</w:t>
      </w:r>
    </w:p>
    <w:p w14:paraId="54478806" w14:textId="77777777" w:rsidR="00000000" w:rsidRDefault="00000000">
      <w:pPr>
        <w:pStyle w:val="FORMATTEXT"/>
        <w:ind w:firstLine="568"/>
        <w:jc w:val="both"/>
      </w:pPr>
    </w:p>
    <w:p w14:paraId="573A2E03" w14:textId="77777777" w:rsidR="00000000" w:rsidRDefault="00000000">
      <w:pPr>
        <w:pStyle w:val="FORMATTEXT"/>
        <w:ind w:firstLine="568"/>
        <w:jc w:val="both"/>
      </w:pPr>
      <w:r>
        <w:t>ЛВЖ - легковоспламеняющаяся жидкость;</w:t>
      </w:r>
    </w:p>
    <w:p w14:paraId="6E040F24" w14:textId="77777777" w:rsidR="00000000" w:rsidRDefault="00000000">
      <w:pPr>
        <w:pStyle w:val="FORMATTEXT"/>
        <w:ind w:firstLine="568"/>
        <w:jc w:val="both"/>
      </w:pPr>
    </w:p>
    <w:p w14:paraId="2CC5C10E" w14:textId="77777777" w:rsidR="00000000" w:rsidRDefault="00000000">
      <w:pPr>
        <w:pStyle w:val="FORMATTEXT"/>
        <w:ind w:firstLine="568"/>
        <w:jc w:val="both"/>
      </w:pPr>
      <w:r>
        <w:t>СПС - система пожарной сигнализации;</w:t>
      </w:r>
    </w:p>
    <w:p w14:paraId="398BFBFF" w14:textId="77777777" w:rsidR="00000000" w:rsidRDefault="00000000">
      <w:pPr>
        <w:pStyle w:val="FORMATTEXT"/>
        <w:ind w:firstLine="568"/>
        <w:jc w:val="both"/>
      </w:pPr>
    </w:p>
    <w:p w14:paraId="4A4F2B2B" w14:textId="77777777" w:rsidR="00000000" w:rsidRDefault="00000000">
      <w:pPr>
        <w:pStyle w:val="FORMATTEXT"/>
        <w:ind w:firstLine="568"/>
        <w:jc w:val="both"/>
      </w:pPr>
      <w:r>
        <w:t>ЭВМ - электронно-вычислительная машина;</w:t>
      </w:r>
    </w:p>
    <w:p w14:paraId="5A38000A" w14:textId="77777777" w:rsidR="00000000" w:rsidRDefault="00000000">
      <w:pPr>
        <w:pStyle w:val="FORMATTEXT"/>
        <w:ind w:firstLine="568"/>
        <w:jc w:val="both"/>
      </w:pPr>
    </w:p>
    <w:p w14:paraId="31665D4B" w14:textId="77777777" w:rsidR="00000000" w:rsidRDefault="00000000">
      <w:pPr>
        <w:pStyle w:val="FORMATTEXT"/>
        <w:ind w:firstLine="568"/>
        <w:jc w:val="both"/>
      </w:pPr>
      <w:r>
        <w:t>УПА - установка пожаротушения автономная.</w:t>
      </w:r>
    </w:p>
    <w:p w14:paraId="3F15E209" w14:textId="77777777" w:rsidR="00000000" w:rsidRDefault="00000000">
      <w:pPr>
        <w:pStyle w:val="FORMATTEXT"/>
        <w:ind w:firstLine="568"/>
        <w:jc w:val="both"/>
      </w:pPr>
    </w:p>
    <w:p w14:paraId="458D3A4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"kodeks://link/d?nd=1313170236&amp;mark=000000000000000000000000000000000000000000000000006520IM"\o"’’Изменение № 1 к своду правил СП 486.1311500.2020 Системы противопожарной защиты. Перечень ...’’</w:instrText>
      </w:r>
    </w:p>
    <w:p w14:paraId="56027D4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388DF1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386EFA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4835CF1" w14:textId="77777777" w:rsidR="00000000" w:rsidRDefault="00000000">
      <w:pPr>
        <w:pStyle w:val="FORMATTEXT"/>
        <w:ind w:firstLine="568"/>
        <w:jc w:val="both"/>
      </w:pPr>
    </w:p>
    <w:p w14:paraId="0E914E6A" w14:textId="77777777" w:rsidR="00000000" w:rsidRDefault="00000000">
      <w:pPr>
        <w:pStyle w:val="HEADERTEXT"/>
        <w:rPr>
          <w:b/>
          <w:bCs/>
        </w:rPr>
      </w:pPr>
    </w:p>
    <w:p w14:paraId="7779E935" w14:textId="77777777" w:rsidR="00000000" w:rsidRDefault="00000000">
      <w:pPr>
        <w:pStyle w:val="HEADERTEXT"/>
        <w:outlineLvl w:val="2"/>
        <w:rPr>
          <w:b/>
          <w:bCs/>
        </w:rPr>
      </w:pPr>
      <w:r>
        <w:rPr>
          <w:b/>
          <w:bCs/>
        </w:rPr>
        <w:t xml:space="preserve">      4 Общие положения </w:t>
      </w:r>
    </w:p>
    <w:p w14:paraId="1AF49902" w14:textId="77777777" w:rsidR="00000000" w:rsidRDefault="00000000">
      <w:pPr>
        <w:pStyle w:val="FORMATTEXT"/>
        <w:ind w:firstLine="568"/>
        <w:jc w:val="both"/>
      </w:pPr>
      <w:r>
        <w:t>4.1 При определении необходимости защиты здания и его отдельных помещений автоматическими установками пожаротушения и (или) системой пожарной сигнализации следует в первую очередь определить необходимость защиты здания в целом (таблица 1), затем определить необходимость защиты каждого сооружения (таблица 2) и помещения (таблица 3), входящих в состав здания, и на последнем этапе определить необходимость защиты оборудования, находящегося в помещениях здания (таблица 4). При этом наряду с требованиями, указанными в таблицах, также учитываются положения настоящего раздела.</w:t>
      </w:r>
    </w:p>
    <w:p w14:paraId="349E93DB" w14:textId="77777777" w:rsidR="00000000" w:rsidRDefault="00000000">
      <w:pPr>
        <w:pStyle w:val="FORMATTEXT"/>
        <w:ind w:firstLine="568"/>
        <w:jc w:val="both"/>
      </w:pPr>
    </w:p>
    <w:p w14:paraId="429AFFE4" w14:textId="77777777" w:rsidR="00000000" w:rsidRDefault="00000000">
      <w:pPr>
        <w:pStyle w:val="FORMATTEXT"/>
        <w:ind w:firstLine="568"/>
        <w:jc w:val="both"/>
      </w:pPr>
      <w:r>
        <w:t>В случае отсутствия требований к зданию в целом следует руководствоваться требованиями по защите отдельных помещений и (или) сооружений, входящих в состав здания.</w:t>
      </w:r>
    </w:p>
    <w:p w14:paraId="4F57A4AB" w14:textId="77777777" w:rsidR="00000000" w:rsidRDefault="00000000">
      <w:pPr>
        <w:pStyle w:val="FORMATTEXT"/>
        <w:ind w:firstLine="568"/>
        <w:jc w:val="both"/>
      </w:pPr>
    </w:p>
    <w:p w14:paraId="705521F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"kodeks://link/d?nd=1313170236&amp;mark=000000000000000000000000000000000000000000000000007DO0KD"\o"’’Изменение № 1 к своду правил СП 486.1311500.2020 Системы противопожарной защиты. Перечень ...’’</w:instrText>
      </w:r>
    </w:p>
    <w:p w14:paraId="0D04E58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0FE591E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751B376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029B7F3" w14:textId="77777777" w:rsidR="00000000" w:rsidRDefault="00000000">
      <w:pPr>
        <w:pStyle w:val="FORMATTEXT"/>
        <w:ind w:firstLine="568"/>
        <w:jc w:val="both"/>
      </w:pPr>
    </w:p>
    <w:p w14:paraId="4B82A20B" w14:textId="77777777" w:rsidR="00000000" w:rsidRDefault="00000000">
      <w:pPr>
        <w:pStyle w:val="FORMATTEXT"/>
        <w:ind w:firstLine="568"/>
        <w:jc w:val="both"/>
      </w:pPr>
      <w:r>
        <w:t>4.2 Под зданием в настоящем своде правил понимается здание в целом или пожарный отсек, выделенный от остальной части здания противопожарными стенами 1-го типа. Для зданий, имеющих подземную и надземную части, выделенные в самостоятельные пожарные отсеки с обособленными эвакуационными выходами, указанные части (надземную и подземную) в контексте настоящего свода правил допускается рассматривать как отдельные здания.</w:t>
      </w:r>
    </w:p>
    <w:p w14:paraId="6D8F65BF" w14:textId="77777777" w:rsidR="00000000" w:rsidRDefault="00000000">
      <w:pPr>
        <w:pStyle w:val="FORMATTEXT"/>
        <w:ind w:firstLine="568"/>
        <w:jc w:val="both"/>
      </w:pPr>
    </w:p>
    <w:p w14:paraId="313F43DA" w14:textId="77777777" w:rsidR="00000000" w:rsidRDefault="00000000">
      <w:pPr>
        <w:pStyle w:val="FORMATTEXT"/>
        <w:ind w:firstLine="568"/>
        <w:jc w:val="both"/>
      </w:pPr>
      <w:r>
        <w:t>Под нормативным показателем площади помещения в таблице 3 настоящего свода правил понимается площадь части здания или сооружения, выделенная противопожарными преградами следующих типов: противопожарными перегородками не ниже 1 типа, стенами не ниже 2 типа, перекрытиями не ниже 3 типа - для зданий и сооружений I-III степени огнестойкости; противопожарными перегородками не ниже 2 типа; перекрытиями не ниже 4 типа - для зданий и сооружений IV-V степеней огнестойкости. Для зданий и сооружений, в составе которых отсутствуют части (помещения), выделенные ограждающими конструкциями с указанным пределом огнестойкости, под нормативным показателем площади помещения в таблице 3 настоящего свода правил понимается площадь, выделенная наружными ограждающими конструкциями здания или сооружения.</w:t>
      </w:r>
    </w:p>
    <w:p w14:paraId="631AD896" w14:textId="77777777" w:rsidR="00000000" w:rsidRDefault="00000000">
      <w:pPr>
        <w:pStyle w:val="FORMATTEXT"/>
        <w:ind w:firstLine="568"/>
        <w:jc w:val="both"/>
      </w:pPr>
    </w:p>
    <w:p w14:paraId="17F3DCE5" w14:textId="77777777" w:rsidR="00000000" w:rsidRDefault="00000000">
      <w:pPr>
        <w:pStyle w:val="FORMATTEXT"/>
        <w:ind w:firstLine="568"/>
        <w:jc w:val="both"/>
      </w:pPr>
      <w:r>
        <w:t xml:space="preserve">Примечание - На помещения, не подлежащие защите АУП, но при этом подлежащие защите СПС </w:t>
      </w:r>
      <w:r>
        <w:lastRenderedPageBreak/>
        <w:t>независимо от площади, положения абзаца второго пункта 4.2 настоящего свода правил не распространяются.</w:t>
      </w:r>
    </w:p>
    <w:p w14:paraId="016DEDF9" w14:textId="77777777" w:rsidR="00000000" w:rsidRDefault="00000000">
      <w:pPr>
        <w:pStyle w:val="FORMATTEXT"/>
        <w:ind w:firstLine="568"/>
        <w:jc w:val="both"/>
      </w:pPr>
    </w:p>
    <w:p w14:paraId="714F267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"kodeks://link/d?nd=1313170236&amp;mark=000000000000000000000000000000000000000000000000007DA0K5"\o"’’Изменение № 1 к своду правил СП 486.1311500.2020 Системы противопожарной защиты. Перечень ...’’</w:instrText>
      </w:r>
    </w:p>
    <w:p w14:paraId="0482DE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2B8E4B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0CE9D9F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25C0BBD" w14:textId="77777777" w:rsidR="00000000" w:rsidRDefault="00000000">
      <w:pPr>
        <w:pStyle w:val="FORMATTEXT"/>
        <w:ind w:firstLine="568"/>
        <w:jc w:val="both"/>
      </w:pPr>
    </w:p>
    <w:p w14:paraId="203B02D1" w14:textId="77777777" w:rsidR="00000000" w:rsidRDefault="00000000">
      <w:pPr>
        <w:pStyle w:val="FORMATTEXT"/>
        <w:ind w:firstLine="568"/>
        <w:jc w:val="both"/>
      </w:pPr>
      <w:r>
        <w:t xml:space="preserve">4.3. Тип АУП, способ тушения, вид огнетушащих веществ, тип оборудования СПС определяются проектной организацией в зависимости от технологических, конструктивных и объемно-планировочных особенностей защищаемых объектов в соответствии с требованиями </w:t>
      </w: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12E7C567" w14:textId="77777777" w:rsidR="00000000" w:rsidRDefault="00000000">
      <w:pPr>
        <w:pStyle w:val="FORMATTEXT"/>
        <w:ind w:firstLine="568"/>
        <w:jc w:val="both"/>
      </w:pPr>
      <w:r>
        <w:instrText>(утв. приказом МЧС России от 31.08.2020 N 628)</w:instrText>
      </w:r>
    </w:p>
    <w:p w14:paraId="608CB0BF" w14:textId="77777777" w:rsidR="00000000" w:rsidRDefault="00000000">
      <w:pPr>
        <w:pStyle w:val="FORMATTEXT"/>
        <w:ind w:firstLine="568"/>
        <w:jc w:val="both"/>
      </w:pPr>
      <w:r>
        <w:instrText>Применяется с 01.03.2021 взамен СП ...</w:instrText>
      </w:r>
    </w:p>
    <w:p w14:paraId="10656F4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485.1311500.2020</w:t>
      </w:r>
      <w:r>
        <w:fldChar w:fldCharType="end"/>
      </w:r>
      <w:r>
        <w:t xml:space="preserve">, </w:t>
      </w:r>
      <w:r>
        <w:fldChar w:fldCharType="begin"/>
      </w:r>
      <w:r>
        <w:instrText xml:space="preserve"> HYPERLINK "kodeks://link/d?nd=566249686&amp;mark=000000000000000000000000000000000000000000000000007D20K3"\o"’’СП 484.1311500.2020 Системы противопожарной защиты. Системы пожарной сигнализации ...’’</w:instrText>
      </w:r>
    </w:p>
    <w:p w14:paraId="1E6B7D45" w14:textId="77777777" w:rsidR="00000000" w:rsidRDefault="00000000">
      <w:pPr>
        <w:pStyle w:val="FORMATTEXT"/>
        <w:ind w:firstLine="568"/>
        <w:jc w:val="both"/>
      </w:pPr>
      <w:r>
        <w:instrText>(утв. приказом МЧС России от 31.07.2020 N 582)</w:instrText>
      </w:r>
    </w:p>
    <w:p w14:paraId="1CB17E8F" w14:textId="77777777" w:rsidR="00000000" w:rsidRDefault="00000000">
      <w:pPr>
        <w:pStyle w:val="FORMATTEXT"/>
        <w:ind w:firstLine="568"/>
        <w:jc w:val="both"/>
      </w:pPr>
      <w:r>
        <w:instrText>Применяется с 01.03.2021 взамен СП ...</w:instrText>
      </w:r>
    </w:p>
    <w:p w14:paraId="6050FA2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484.1311500.2020</w:t>
      </w:r>
      <w:r>
        <w:fldChar w:fldCharType="end"/>
      </w:r>
      <w:r>
        <w:t xml:space="preserve">, а также </w:t>
      </w:r>
      <w:r>
        <w:fldChar w:fldCharType="begin"/>
      </w:r>
      <w:r>
        <w:instrText xml:space="preserve"> HYPERLINK "kodeks://link/d?nd=1200123954&amp;mark=000000000000000000000000000000000000000000000000007D20K3"\o"’’СП 241.1311500.2015 Системы противопожарной защиты. Установки водяного ...’’</w:instrText>
      </w:r>
    </w:p>
    <w:p w14:paraId="1D99B1F1" w14:textId="77777777" w:rsidR="00000000" w:rsidRDefault="00000000">
      <w:pPr>
        <w:pStyle w:val="FORMATTEXT"/>
        <w:ind w:firstLine="568"/>
        <w:jc w:val="both"/>
      </w:pPr>
      <w:r>
        <w:instrText>(утв. приказом МЧС России от 20.08.2015 N 453)</w:instrText>
      </w:r>
    </w:p>
    <w:p w14:paraId="2C4C2320" w14:textId="77777777" w:rsidR="00000000" w:rsidRDefault="00000000">
      <w:pPr>
        <w:pStyle w:val="FORMATTEXT"/>
        <w:ind w:firstLine="568"/>
        <w:jc w:val="both"/>
      </w:pPr>
      <w:r>
        <w:instrText>Применяется с 01.09.2015</w:instrText>
      </w:r>
    </w:p>
    <w:p w14:paraId="7FEC3B6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241.1311500.2015</w:t>
      </w:r>
      <w:r>
        <w:fldChar w:fldCharType="end"/>
      </w:r>
      <w:r>
        <w:t xml:space="preserve"> с учетом положений настоящего свода правил. </w:t>
      </w:r>
    </w:p>
    <w:p w14:paraId="24B06BF0" w14:textId="77777777" w:rsidR="00000000" w:rsidRDefault="00000000">
      <w:pPr>
        <w:pStyle w:val="FORMATTEXT"/>
        <w:jc w:val="both"/>
      </w:pPr>
      <w:r>
        <w:t xml:space="preserve">            </w:t>
      </w:r>
    </w:p>
    <w:p w14:paraId="1F29979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"kodeks://link/d?nd=1313170236&amp;mark=000000000000000000000000000000000000000000000000007DC0K6"\o"’’Изменение № 1 к своду правил СП 486.1311500.2020 Системы противопожарной защиты. Перечень ...’’</w:instrText>
      </w:r>
    </w:p>
    <w:p w14:paraId="19A9B86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1F13150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3A1A01A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2BD9320" w14:textId="77777777" w:rsidR="00000000" w:rsidRDefault="00000000">
      <w:pPr>
        <w:pStyle w:val="FORMATTEXT"/>
        <w:ind w:firstLine="568"/>
        <w:jc w:val="both"/>
      </w:pPr>
    </w:p>
    <w:p w14:paraId="0DC1DBFD" w14:textId="77777777" w:rsidR="00000000" w:rsidRDefault="00000000">
      <w:pPr>
        <w:pStyle w:val="FORMATTEXT"/>
        <w:ind w:firstLine="568"/>
        <w:jc w:val="both"/>
      </w:pPr>
      <w:r>
        <w:t>4.4 В зданиях и сооружениях, указанных в данном перечне, следует защищать АУП и (или) СПС все помещения независимо от площади, кроме помещений:</w:t>
      </w:r>
    </w:p>
    <w:p w14:paraId="61213693" w14:textId="77777777" w:rsidR="00000000" w:rsidRDefault="00000000">
      <w:pPr>
        <w:pStyle w:val="FORMATTEXT"/>
        <w:ind w:firstLine="568"/>
        <w:jc w:val="both"/>
      </w:pPr>
    </w:p>
    <w:p w14:paraId="5237920C" w14:textId="77777777" w:rsidR="00000000" w:rsidRDefault="00000000">
      <w:pPr>
        <w:pStyle w:val="FORMATTEXT"/>
        <w:ind w:firstLine="568"/>
        <w:jc w:val="both"/>
      </w:pPr>
      <w:r>
        <w:t>- с мокрыми процессами, душевых, плавательных бассейнов, санузлов, мойки;</w:t>
      </w:r>
    </w:p>
    <w:p w14:paraId="38EABEBC" w14:textId="77777777" w:rsidR="00000000" w:rsidRDefault="00000000">
      <w:pPr>
        <w:pStyle w:val="FORMATTEXT"/>
        <w:ind w:firstLine="568"/>
        <w:jc w:val="both"/>
      </w:pPr>
    </w:p>
    <w:p w14:paraId="20A40D1D" w14:textId="77777777" w:rsidR="00000000" w:rsidRDefault="00000000">
      <w:pPr>
        <w:pStyle w:val="FORMATTEXT"/>
        <w:ind w:firstLine="568"/>
        <w:jc w:val="both"/>
      </w:pPr>
      <w:r>
        <w:t>- венткамер (за исключением вытяжных, обслуживающих производственные помещения категории А или Б), насосных водоснабжения, бойлерных, тепловых пунктов, помещений для инженерных коммуникаций водоснабжения и канализации;</w:t>
      </w:r>
    </w:p>
    <w:p w14:paraId="5097CAB4" w14:textId="77777777" w:rsidR="00000000" w:rsidRDefault="00000000">
      <w:pPr>
        <w:pStyle w:val="FORMATTEXT"/>
        <w:ind w:firstLine="568"/>
        <w:jc w:val="both"/>
      </w:pPr>
    </w:p>
    <w:p w14:paraId="6A484BEE" w14:textId="77777777" w:rsidR="00000000" w:rsidRDefault="00000000">
      <w:pPr>
        <w:pStyle w:val="FORMATTEXT"/>
        <w:ind w:firstLine="568"/>
        <w:jc w:val="both"/>
      </w:pPr>
      <w:r>
        <w:t>- категории В4 (за исключением помещений категории В4 в зданиях классов функциональной пожарной опасности Ф1.1, Ф1.2, Ф2.1, Ф4.1 и Ф4.2) и Д по пожарной опасности;</w:t>
      </w:r>
    </w:p>
    <w:p w14:paraId="7295E2EB" w14:textId="77777777" w:rsidR="00000000" w:rsidRDefault="00000000">
      <w:pPr>
        <w:pStyle w:val="FORMATTEXT"/>
        <w:ind w:firstLine="568"/>
        <w:jc w:val="both"/>
      </w:pPr>
    </w:p>
    <w:p w14:paraId="7B2F3C11" w14:textId="77777777" w:rsidR="00000000" w:rsidRDefault="00000000">
      <w:pPr>
        <w:pStyle w:val="FORMATTEXT"/>
        <w:ind w:firstLine="568"/>
        <w:jc w:val="both"/>
      </w:pPr>
      <w:r>
        <w:t>- лестничных клеток (за исключением лестничных клеток в многоквартирных жилых зданиях с выходом из квартир непосредственно в объем лестничной клетки);</w:t>
      </w:r>
    </w:p>
    <w:p w14:paraId="5E204B30" w14:textId="77777777" w:rsidR="00000000" w:rsidRDefault="00000000">
      <w:pPr>
        <w:pStyle w:val="FORMATTEXT"/>
        <w:ind w:firstLine="568"/>
        <w:jc w:val="both"/>
      </w:pPr>
    </w:p>
    <w:p w14:paraId="17F169C0" w14:textId="77777777" w:rsidR="00000000" w:rsidRDefault="00000000">
      <w:pPr>
        <w:pStyle w:val="FORMATTEXT"/>
        <w:ind w:firstLine="568"/>
        <w:jc w:val="both"/>
      </w:pPr>
      <w:r>
        <w:t>- тамбуров и тамбур-шлюзов;</w:t>
      </w:r>
    </w:p>
    <w:p w14:paraId="2372A126" w14:textId="77777777" w:rsidR="00000000" w:rsidRDefault="00000000">
      <w:pPr>
        <w:pStyle w:val="FORMATTEXT"/>
        <w:ind w:firstLine="568"/>
        <w:jc w:val="both"/>
      </w:pPr>
    </w:p>
    <w:p w14:paraId="7F9D03B2" w14:textId="77777777" w:rsidR="00000000" w:rsidRDefault="00000000">
      <w:pPr>
        <w:pStyle w:val="FORMATTEXT"/>
        <w:ind w:firstLine="568"/>
        <w:jc w:val="both"/>
      </w:pPr>
      <w:r>
        <w:t>- чердаков (за исключением чердаков в зданиях классов функциональной пожарной опасности Ф1.1, Ф1.2, Ф2.1, Ф4.1 и Ф4.2);</w:t>
      </w:r>
    </w:p>
    <w:p w14:paraId="45A3BC26" w14:textId="77777777" w:rsidR="00000000" w:rsidRDefault="00000000">
      <w:pPr>
        <w:pStyle w:val="FORMATTEXT"/>
        <w:ind w:firstLine="568"/>
        <w:jc w:val="both"/>
      </w:pPr>
    </w:p>
    <w:p w14:paraId="3575DAA4" w14:textId="77777777" w:rsidR="00000000" w:rsidRDefault="00000000">
      <w:pPr>
        <w:pStyle w:val="FORMATTEXT"/>
        <w:ind w:firstLine="568"/>
        <w:jc w:val="both"/>
      </w:pPr>
      <w:r>
        <w:t>- категории Г по пожарной опасности (за исключением котельных залов при использовании котлов с камерными топками, работающими на газообразном, жидком и твердом топливе в пылевидном состоянии).</w:t>
      </w:r>
    </w:p>
    <w:p w14:paraId="0551A172" w14:textId="77777777" w:rsidR="00000000" w:rsidRDefault="00000000">
      <w:pPr>
        <w:pStyle w:val="FORMATTEXT"/>
        <w:ind w:firstLine="568"/>
        <w:jc w:val="both"/>
      </w:pPr>
    </w:p>
    <w:p w14:paraId="27AB3A0E" w14:textId="77777777" w:rsidR="00000000" w:rsidRDefault="00000000">
      <w:pPr>
        <w:pStyle w:val="FORMATTEXT"/>
        <w:ind w:firstLine="568"/>
        <w:jc w:val="both"/>
      </w:pPr>
      <w:r>
        <w:t xml:space="preserve">Примечание - В помещениях категории В4 по пожарной опасности в зданиях классов функциональной пожарной опасности Ф1.1, Ф1.2, Ф2.1, Ф4.1 и Ф4.2, лифтовых холлах, пожаробезопасных зонах 1-го типа по </w:t>
      </w: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6EDEE1EE" w14:textId="77777777" w:rsidR="00000000" w:rsidRDefault="00000000">
      <w:pPr>
        <w:pStyle w:val="FORMATTEXT"/>
        <w:ind w:firstLine="568"/>
        <w:jc w:val="both"/>
      </w:pPr>
      <w:r>
        <w:instrText>(утв. приказом МЧС России от 19.03.2020 N 194)</w:instrText>
      </w:r>
    </w:p>
    <w:p w14:paraId="778E6629" w14:textId="77777777" w:rsidR="00000000" w:rsidRDefault="00000000">
      <w:pPr>
        <w:pStyle w:val="FORMATTEXT"/>
        <w:ind w:firstLine="568"/>
        <w:jc w:val="both"/>
      </w:pPr>
      <w:r>
        <w:instrText>Применяется с 19.09.2020 взамен СП ...</w:instrText>
      </w:r>
    </w:p>
    <w:p w14:paraId="2CF2391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1.13130</w:t>
      </w:r>
      <w:r>
        <w:fldChar w:fldCharType="end"/>
      </w:r>
      <w:r>
        <w:t xml:space="preserve">, охлаждаемых камерах (не относящихся к категориям В4 и Д по пожарной опасности), а также классов чистоты А1, А2 (по </w:t>
      </w:r>
      <w:r>
        <w:fldChar w:fldCharType="begin"/>
      </w:r>
      <w:r>
        <w:instrText xml:space="preserve"> HYPERLINK "kodeks://link/d?nd=1200110514&amp;mark=000000000000000000000000000000000000000000000000007D20K3"\o"’’СП 158.13330.2014 Здания и помещения медицинских организаций. Правила ...’’</w:instrText>
      </w:r>
    </w:p>
    <w:p w14:paraId="63850D7B"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w:instrText>
      </w:r>
    </w:p>
    <w:p w14:paraId="026317A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158.13330.2014</w:t>
      </w:r>
      <w:r>
        <w:fldChar w:fldCharType="end"/>
      </w:r>
      <w:r>
        <w:t>) предусматривается установка только СПС.</w:t>
      </w:r>
    </w:p>
    <w:p w14:paraId="2E8E3D34" w14:textId="77777777" w:rsidR="00000000" w:rsidRDefault="00000000">
      <w:pPr>
        <w:pStyle w:val="FORMATTEXT"/>
        <w:ind w:firstLine="568"/>
        <w:jc w:val="both"/>
      </w:pPr>
    </w:p>
    <w:p w14:paraId="21CEB2D6" w14:textId="77777777" w:rsidR="00000000" w:rsidRDefault="00000000">
      <w:pPr>
        <w:pStyle w:val="FORMATTEXT"/>
        <w:ind w:firstLine="568"/>
        <w:jc w:val="both"/>
      </w:pPr>
      <w:r>
        <w:t>Лифтовые шахты не подлежат защите СПС и АУП.</w:t>
      </w:r>
    </w:p>
    <w:p w14:paraId="11AF760A" w14:textId="77777777" w:rsidR="00000000" w:rsidRDefault="00000000">
      <w:pPr>
        <w:pStyle w:val="FORMATTEXT"/>
        <w:ind w:firstLine="568"/>
        <w:jc w:val="both"/>
      </w:pPr>
    </w:p>
    <w:p w14:paraId="13501D4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"kodeks://link/d?nd=1313170236&amp;mark=000000000000000000000000000000000000000000000000007DE0K7"\o"’’Изменение № 1 к своду правил СП 486.1311500.2020 Системы противопожарной защиты. Перечень ...’’</w:instrText>
      </w:r>
    </w:p>
    <w:p w14:paraId="037EDBE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34C6AA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447A31F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EDCD456" w14:textId="77777777" w:rsidR="00000000" w:rsidRDefault="00000000">
      <w:pPr>
        <w:pStyle w:val="FORMATTEXT"/>
        <w:ind w:firstLine="568"/>
        <w:jc w:val="both"/>
      </w:pPr>
    </w:p>
    <w:p w14:paraId="18CAB2C6" w14:textId="77777777" w:rsidR="00000000" w:rsidRDefault="00000000">
      <w:pPr>
        <w:pStyle w:val="FORMATTEXT"/>
        <w:ind w:firstLine="568"/>
        <w:jc w:val="both"/>
      </w:pPr>
      <w:r>
        <w:t>4.5 Если площадь помещений, подлежащих оборудованию АУП, составляет 40% и более от общей площади этажей здания, сооружения, следует предусматривать оборудование здания, сооружения в целом АУП с учетом требований пункта 4.4.</w:t>
      </w:r>
    </w:p>
    <w:p w14:paraId="33390D01" w14:textId="77777777" w:rsidR="00000000" w:rsidRDefault="00000000">
      <w:pPr>
        <w:pStyle w:val="FORMATTEXT"/>
        <w:ind w:firstLine="568"/>
        <w:jc w:val="both"/>
      </w:pPr>
    </w:p>
    <w:p w14:paraId="2EB4A63F" w14:textId="77777777" w:rsidR="00000000" w:rsidRDefault="00000000">
      <w:pPr>
        <w:pStyle w:val="FORMATTEXT"/>
        <w:ind w:firstLine="568"/>
        <w:jc w:val="both"/>
      </w:pPr>
      <w:r>
        <w:t>4.6 Категория зданий и помещений по взрывопожарной и пожарной опасности определяется в соответствии с нормативными документами по пожарной безопасности, утвержденными в установленном порядке.</w:t>
      </w:r>
    </w:p>
    <w:p w14:paraId="635A9248" w14:textId="77777777" w:rsidR="00000000" w:rsidRDefault="00000000">
      <w:pPr>
        <w:pStyle w:val="FORMATTEXT"/>
        <w:ind w:firstLine="568"/>
        <w:jc w:val="both"/>
      </w:pPr>
    </w:p>
    <w:p w14:paraId="24AAB45E" w14:textId="77777777" w:rsidR="00000000" w:rsidRDefault="00000000">
      <w:pPr>
        <w:pStyle w:val="FORMATTEXT"/>
        <w:ind w:firstLine="568"/>
        <w:jc w:val="both"/>
      </w:pPr>
      <w:r>
        <w:t>4.7 Защита наружных установок с обращением взрывопожароопасных и пожароопасных веществ и материалов АУП и СПС определяется нормативными документами по пожарной безопасности.</w:t>
      </w:r>
    </w:p>
    <w:p w14:paraId="43D63651" w14:textId="77777777" w:rsidR="00000000" w:rsidRDefault="00000000">
      <w:pPr>
        <w:pStyle w:val="FORMATTEXT"/>
        <w:ind w:firstLine="568"/>
        <w:jc w:val="both"/>
      </w:pPr>
    </w:p>
    <w:p w14:paraId="0BEE95CC" w14:textId="77777777" w:rsidR="00000000" w:rsidRDefault="00000000">
      <w:pPr>
        <w:pStyle w:val="FORMATTEXT"/>
        <w:ind w:firstLine="568"/>
        <w:jc w:val="both"/>
      </w:pPr>
      <w:r>
        <w:t>4.8 Перечень зданий, сооружений, помещений и оборудования, подлежащих защите АУП и (или) СПС, представлен в таблицах 1-4.</w:t>
      </w:r>
    </w:p>
    <w:p w14:paraId="5AF57AD0" w14:textId="77777777" w:rsidR="00000000" w:rsidRDefault="00000000">
      <w:pPr>
        <w:pStyle w:val="FORMATTEXT"/>
        <w:ind w:firstLine="568"/>
        <w:jc w:val="both"/>
      </w:pPr>
    </w:p>
    <w:p w14:paraId="16757740" w14:textId="77777777" w:rsidR="00000000" w:rsidRDefault="00000000">
      <w:pPr>
        <w:pStyle w:val="FORMATTEXT"/>
        <w:ind w:firstLine="568"/>
        <w:jc w:val="both"/>
      </w:pPr>
      <w:r>
        <w:t>В случае превышения приведенного в таблицах 1 и 3 значения нормативного показателя площади здания (помещения) в пределах 5% допускается защита здания (помещения) СПС без использования АУП.</w:t>
      </w:r>
    </w:p>
    <w:p w14:paraId="336C8521" w14:textId="77777777" w:rsidR="00000000" w:rsidRDefault="00000000">
      <w:pPr>
        <w:pStyle w:val="FORMATTEXT"/>
        <w:ind w:firstLine="568"/>
        <w:jc w:val="both"/>
      </w:pPr>
    </w:p>
    <w:p w14:paraId="653C0346" w14:textId="77777777" w:rsidR="00000000" w:rsidRDefault="00000000">
      <w:pPr>
        <w:pStyle w:val="FORMATTEXT"/>
        <w:ind w:firstLine="568"/>
        <w:jc w:val="both"/>
      </w:pPr>
      <w:r>
        <w:t>4.9 Помещения зданий классов функциональной пожарной опасности Ф1, Ф2, Ф3 и Ф4, защищаемые согласно настоящему своду правил АУП, должны дополнительно оборудоваться СПС.</w:t>
      </w:r>
    </w:p>
    <w:p w14:paraId="4A568ECA" w14:textId="77777777" w:rsidR="00000000" w:rsidRDefault="00000000">
      <w:pPr>
        <w:pStyle w:val="FORMATTEXT"/>
        <w:ind w:firstLine="568"/>
        <w:jc w:val="both"/>
      </w:pPr>
    </w:p>
    <w:p w14:paraId="75B0A69C" w14:textId="77777777" w:rsidR="00000000" w:rsidRDefault="00000000">
      <w:pPr>
        <w:pStyle w:val="FORMATTEXT"/>
        <w:ind w:firstLine="568"/>
        <w:jc w:val="both"/>
      </w:pPr>
      <w:r>
        <w:t>Помещения зданий класса функциональной пожарной опасности Ф5, защищаемые согласно настоящему своду правил АУП, как правило, должны дополнительно оборудоваться СПС. Допускается не предусматривать СПС при обеспечении безопасной эвакуации людей из здания с учетом инерционности срабатывания АУП.</w:t>
      </w:r>
    </w:p>
    <w:p w14:paraId="14F4969A" w14:textId="77777777" w:rsidR="00000000" w:rsidRDefault="00000000">
      <w:pPr>
        <w:pStyle w:val="FORMATTEXT"/>
        <w:ind w:firstLine="568"/>
        <w:jc w:val="both"/>
      </w:pPr>
    </w:p>
    <w:p w14:paraId="06424307" w14:textId="77777777" w:rsidR="00000000" w:rsidRDefault="00000000">
      <w:pPr>
        <w:pStyle w:val="FORMATTEXT"/>
        <w:ind w:firstLine="568"/>
        <w:jc w:val="both"/>
      </w:pPr>
      <w:r>
        <w:t xml:space="preserve">Безопасная эвакуация людей из здания считается обеспеченной при соблюдении неравенства: </w:t>
      </w:r>
    </w:p>
    <w:p w14:paraId="3712160C" w14:textId="3DC2117A" w:rsidR="00000000" w:rsidRDefault="00000000">
      <w:pPr>
        <w:pStyle w:val="FORMATTEXT"/>
        <w:jc w:val="center"/>
      </w:pPr>
      <w:r>
        <w:t>     </w:t>
      </w:r>
      <w:r w:rsidR="00CF3AD1">
        <w:rPr>
          <w:noProof/>
          <w:position w:val="-11"/>
        </w:rPr>
        <w:drawing>
          <wp:inline distT="0" distB="0" distL="0" distR="0" wp14:anchorId="03507542" wp14:editId="4618BAC6">
            <wp:extent cx="1135380" cy="236220"/>
            <wp:effectExtent l="0" t="0" r="0" b="0"/>
            <wp:docPr id="1"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5380" cy="236220"/>
                    </a:xfrm>
                    <a:prstGeom prst="rect">
                      <a:avLst/>
                    </a:prstGeom>
                    <a:noFill/>
                    <a:ln>
                      <a:noFill/>
                    </a:ln>
                  </pic:spPr>
                </pic:pic>
              </a:graphicData>
            </a:graphic>
          </wp:inline>
        </w:drawing>
      </w:r>
      <w:r>
        <w:t xml:space="preserve">, </w:t>
      </w:r>
    </w:p>
    <w:p w14:paraId="4BE48E2B" w14:textId="06B6DA28" w:rsidR="00000000" w:rsidRDefault="00000000">
      <w:pPr>
        <w:pStyle w:val="FORMATTEXT"/>
        <w:jc w:val="both"/>
      </w:pPr>
      <w:r>
        <w:t xml:space="preserve">где </w:t>
      </w:r>
      <w:r w:rsidR="00CF3AD1">
        <w:rPr>
          <w:noProof/>
          <w:position w:val="-11"/>
        </w:rPr>
        <w:drawing>
          <wp:inline distT="0" distB="0" distL="0" distR="0" wp14:anchorId="40AF17DA" wp14:editId="2F345BEA">
            <wp:extent cx="175260" cy="236220"/>
            <wp:effectExtent l="0" t="0" r="0" b="0"/>
            <wp:docPr id="2"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r>
        <w:t xml:space="preserve">- расчетное время эвакуации; </w:t>
      </w:r>
    </w:p>
    <w:p w14:paraId="1A2EF039" w14:textId="75E981EA" w:rsidR="00000000" w:rsidRDefault="00CF3AD1">
      <w:pPr>
        <w:pStyle w:val="FORMATTEXT"/>
        <w:ind w:firstLine="568"/>
        <w:jc w:val="both"/>
      </w:pPr>
      <w:r>
        <w:rPr>
          <w:noProof/>
          <w:position w:val="-11"/>
        </w:rPr>
        <w:drawing>
          <wp:inline distT="0" distB="0" distL="0" distR="0" wp14:anchorId="1832ECDA" wp14:editId="56221E19">
            <wp:extent cx="266700" cy="228600"/>
            <wp:effectExtent l="0" t="0" r="0" b="0"/>
            <wp:docPr id="3"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000000">
        <w:t xml:space="preserve">- время начала эвакуации; </w:t>
      </w:r>
    </w:p>
    <w:p w14:paraId="15C28411" w14:textId="4326EA63" w:rsidR="00000000" w:rsidRDefault="00CF3AD1">
      <w:pPr>
        <w:pStyle w:val="FORMATTEXT"/>
        <w:ind w:firstLine="568"/>
        <w:jc w:val="both"/>
      </w:pPr>
      <w:r>
        <w:rPr>
          <w:noProof/>
          <w:position w:val="-11"/>
        </w:rPr>
        <w:drawing>
          <wp:inline distT="0" distB="0" distL="0" distR="0" wp14:anchorId="74B52BD4" wp14:editId="3001765F">
            <wp:extent cx="228600" cy="228600"/>
            <wp:effectExtent l="0" t="0" r="0" b="0"/>
            <wp:docPr id="4"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000000">
        <w:t xml:space="preserve">- время блокирования путей эвакуации. </w:t>
      </w:r>
    </w:p>
    <w:p w14:paraId="62512CFB" w14:textId="607EABD2" w:rsidR="00000000" w:rsidRDefault="00000000">
      <w:pPr>
        <w:pStyle w:val="FORMATTEXT"/>
        <w:ind w:firstLine="568"/>
        <w:jc w:val="both"/>
      </w:pPr>
      <w:r>
        <w:t xml:space="preserve">Определение величин </w:t>
      </w:r>
      <w:r w:rsidR="00CF3AD1">
        <w:rPr>
          <w:noProof/>
          <w:position w:val="-11"/>
        </w:rPr>
        <w:drawing>
          <wp:inline distT="0" distB="0" distL="0" distR="0" wp14:anchorId="655F4C8A" wp14:editId="0D5066A6">
            <wp:extent cx="175260" cy="236220"/>
            <wp:effectExtent l="0" t="0" r="0" b="0"/>
            <wp:docPr id="5"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r>
        <w:t xml:space="preserve">, </w:t>
      </w:r>
      <w:r w:rsidR="00CF3AD1">
        <w:rPr>
          <w:noProof/>
          <w:position w:val="-11"/>
        </w:rPr>
        <w:drawing>
          <wp:inline distT="0" distB="0" distL="0" distR="0" wp14:anchorId="140832F6" wp14:editId="729CA2DF">
            <wp:extent cx="266700" cy="228600"/>
            <wp:effectExtent l="0" t="0" r="0" b="0"/>
            <wp:docPr id="6"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и </w:t>
      </w:r>
      <w:r w:rsidR="00CF3AD1">
        <w:rPr>
          <w:noProof/>
          <w:position w:val="-11"/>
        </w:rPr>
        <w:drawing>
          <wp:inline distT="0" distB="0" distL="0" distR="0" wp14:anchorId="1997BF44" wp14:editId="52F216D4">
            <wp:extent cx="228600" cy="228600"/>
            <wp:effectExtent l="0" t="0" r="0" b="0"/>
            <wp:docPr id="7"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выполняется согласно Методики [</w:t>
      </w:r>
      <w:r>
        <w:fldChar w:fldCharType="begin"/>
      </w:r>
      <w:r>
        <w:instrText xml:space="preserve"> HYPERLINK "kodeks://link/d?nd=1307163227&amp;mark=000000000000000000000000000000000000000000000000006540IN"\o"’’Об утверждении методики определения расчетных величин пожарного риска на производственных объектах’’</w:instrText>
      </w:r>
    </w:p>
    <w:p w14:paraId="5F378AD9" w14:textId="77777777" w:rsidR="00000000" w:rsidRDefault="00000000">
      <w:pPr>
        <w:pStyle w:val="FORMATTEXT"/>
        <w:ind w:firstLine="568"/>
        <w:jc w:val="both"/>
      </w:pPr>
      <w:r>
        <w:instrText>Приказ МЧС России от 26.06.2024 N 533</w:instrText>
      </w:r>
    </w:p>
    <w:p w14:paraId="70D695B9" w14:textId="5EA60800" w:rsidR="00000000" w:rsidRDefault="00000000">
      <w:pPr>
        <w:pStyle w:val="FORMATTEXT"/>
        <w:ind w:firstLine="568"/>
        <w:jc w:val="both"/>
      </w:pPr>
      <w:r>
        <w:instrText>Статус: Действующий документ (действ. c 01.01.2025)"</w:instrText>
      </w:r>
      <w:r>
        <w:fldChar w:fldCharType="separate"/>
      </w:r>
      <w:r>
        <w:rPr>
          <w:color w:val="0000AA"/>
          <w:u w:val="single"/>
        </w:rPr>
        <w:t>2</w:t>
      </w:r>
      <w:r>
        <w:fldChar w:fldCharType="end"/>
      </w:r>
      <w:r>
        <w:t xml:space="preserve">] (значение величины </w:t>
      </w:r>
      <w:r w:rsidR="00CF3AD1">
        <w:rPr>
          <w:noProof/>
          <w:position w:val="-11"/>
        </w:rPr>
        <w:drawing>
          <wp:inline distT="0" distB="0" distL="0" distR="0" wp14:anchorId="6D915A82" wp14:editId="7AC12499">
            <wp:extent cx="266700" cy="228600"/>
            <wp:effectExtent l="0" t="0" r="0" b="0"/>
            <wp:docPr id="8"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определяется по формуле (12) Методики [</w:t>
      </w:r>
      <w:r>
        <w:fldChar w:fldCharType="begin"/>
      </w:r>
      <w:r>
        <w:instrText xml:space="preserve"> HYPERLINK "kodeks://link/d?nd=1307163227&amp;mark=000000000000000000000000000000000000000000000000006540IN"\o"’’Об утверждении методики определения расчетных величин пожарного риска на производственных объектах’’</w:instrText>
      </w:r>
    </w:p>
    <w:p w14:paraId="733AD3D0" w14:textId="77777777" w:rsidR="00000000" w:rsidRDefault="00000000">
      <w:pPr>
        <w:pStyle w:val="FORMATTEXT"/>
        <w:ind w:firstLine="568"/>
        <w:jc w:val="both"/>
      </w:pPr>
      <w:r>
        <w:instrText>Приказ МЧС России от 26.06.2024 N 533</w:instrText>
      </w:r>
    </w:p>
    <w:p w14:paraId="32DCCB46" w14:textId="77777777" w:rsidR="00000000" w:rsidRDefault="00000000">
      <w:pPr>
        <w:pStyle w:val="FORMATTEXT"/>
        <w:ind w:firstLine="568"/>
        <w:jc w:val="both"/>
      </w:pPr>
      <w:r>
        <w:instrText>Статус: Действующий документ (действ. c 01.01.2025)"</w:instrText>
      </w:r>
      <w:r>
        <w:fldChar w:fldCharType="separate"/>
      </w:r>
      <w:r>
        <w:rPr>
          <w:color w:val="0000AA"/>
          <w:u w:val="single"/>
        </w:rPr>
        <w:t>2</w:t>
      </w:r>
      <w:r>
        <w:fldChar w:fldCharType="end"/>
      </w:r>
      <w:r>
        <w:t>]), оценку времени срабатывания АУП допускается выполнять в соответствии с Приложением № 11 к Методике [</w:t>
      </w:r>
      <w:r>
        <w:fldChar w:fldCharType="begin"/>
      </w:r>
      <w:r>
        <w:instrText xml:space="preserve"> HYPERLINK "kodeks://link/d?nd=1300260998&amp;mark=000000000000000000000000000000000000000000000000006560IO"\o"’’Об утверждении методики определения расчетных величин пожарного риска в зданиях, сооружениях и ...’’</w:instrText>
      </w:r>
    </w:p>
    <w:p w14:paraId="5B6F07E2" w14:textId="77777777" w:rsidR="00000000" w:rsidRDefault="00000000">
      <w:pPr>
        <w:pStyle w:val="FORMATTEXT"/>
        <w:ind w:firstLine="568"/>
        <w:jc w:val="both"/>
      </w:pPr>
      <w:r>
        <w:instrText>Приказ МЧС России от 14.11.2022 N 1140</w:instrText>
      </w:r>
    </w:p>
    <w:p w14:paraId="4D8E3F91" w14:textId="77777777" w:rsidR="00000000" w:rsidRDefault="00000000">
      <w:pPr>
        <w:pStyle w:val="FORMATTEXT"/>
        <w:ind w:firstLine="568"/>
        <w:jc w:val="both"/>
      </w:pPr>
      <w:r>
        <w:instrText>Статус: Действующий документ (действ. c 01.09.2023)"</w:instrText>
      </w:r>
      <w:r>
        <w:fldChar w:fldCharType="separate"/>
      </w:r>
      <w:r>
        <w:rPr>
          <w:color w:val="0000AA"/>
          <w:u w:val="single"/>
        </w:rPr>
        <w:t>3</w:t>
      </w:r>
      <w:r>
        <w:fldChar w:fldCharType="end"/>
      </w:r>
      <w:r>
        <w:t>].</w:t>
      </w:r>
    </w:p>
    <w:p w14:paraId="65298F0A" w14:textId="77777777" w:rsidR="00000000" w:rsidRDefault="00000000">
      <w:pPr>
        <w:pStyle w:val="FORMATTEXT"/>
        <w:ind w:firstLine="568"/>
        <w:jc w:val="both"/>
      </w:pPr>
    </w:p>
    <w:p w14:paraId="06616C0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"kodeks://link/d?nd=1313170236&amp;mark=000000000000000000000000000000000000000000000000007DG0K8"\o"’’Изменение № 1 к своду правил СП 486.1311500.2020 Системы противопожарной защиты. Перечень ...’’</w:instrText>
      </w:r>
    </w:p>
    <w:p w14:paraId="6279B92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72C210D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1A0D275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5AA9AE9" w14:textId="77777777" w:rsidR="00000000" w:rsidRDefault="00000000">
      <w:pPr>
        <w:pStyle w:val="FORMATTEXT"/>
        <w:ind w:firstLine="568"/>
        <w:jc w:val="both"/>
      </w:pPr>
    </w:p>
    <w:p w14:paraId="7D058481" w14:textId="77777777" w:rsidR="00000000" w:rsidRDefault="00000000">
      <w:pPr>
        <w:pStyle w:val="FORMATTEXT"/>
        <w:ind w:firstLine="568"/>
        <w:jc w:val="both"/>
      </w:pPr>
      <w:r>
        <w:t>4.10 Помещения, перечисленные в таблице 3, а также сооружения, указанные в пункте 10 таблицы 2, оборудуются соответствующими системами противопожарной защиты независимо от назначения здания, в состав которого они входят.</w:t>
      </w:r>
    </w:p>
    <w:p w14:paraId="57B93AFA" w14:textId="77777777" w:rsidR="00000000" w:rsidRDefault="00000000">
      <w:pPr>
        <w:pStyle w:val="FORMATTEXT"/>
        <w:ind w:firstLine="568"/>
        <w:jc w:val="both"/>
      </w:pPr>
    </w:p>
    <w:p w14:paraId="78187B3C" w14:textId="77777777" w:rsidR="00000000" w:rsidRDefault="00000000">
      <w:pPr>
        <w:pStyle w:val="FORMATTEXT"/>
        <w:ind w:firstLine="568"/>
        <w:jc w:val="both"/>
      </w:pPr>
      <w:r>
        <w:t xml:space="preserve">4.11 Оборудование системами противопожарной защиты помещений автозаправочных станций (далее - АЗС) следует осуществлять в соответствии с положениями </w:t>
      </w:r>
      <w:r>
        <w:fldChar w:fldCharType="begin"/>
      </w:r>
      <w:r>
        <w:instrText xml:space="preserve"> HYPERLINK "kodeks://link/d?nd=1200110842&amp;mark=000000000000000000000000000000000000000000000000007D20K3"\o"’’СП 156.13130.2014 Станции автомобильные заправочные. Требования пожарной ...’’</w:instrText>
      </w:r>
    </w:p>
    <w:p w14:paraId="5E3C94A5" w14:textId="77777777" w:rsidR="00000000" w:rsidRDefault="00000000">
      <w:pPr>
        <w:pStyle w:val="FORMATTEXT"/>
        <w:ind w:firstLine="568"/>
        <w:jc w:val="both"/>
      </w:pPr>
      <w:r>
        <w:instrText>(утв. приказом МЧС России от 05.05.2014 N 221)</w:instrText>
      </w:r>
    </w:p>
    <w:p w14:paraId="551F74DA" w14:textId="77777777" w:rsidR="00000000" w:rsidRDefault="00000000">
      <w:pPr>
        <w:pStyle w:val="FORMATTEXT"/>
        <w:ind w:firstLine="568"/>
        <w:jc w:val="both"/>
      </w:pPr>
      <w:r>
        <w:instrText>Применяется с 01.07.2014</w:instrText>
      </w:r>
    </w:p>
    <w:p w14:paraId="32D2B32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156.13130</w:t>
      </w:r>
      <w:r>
        <w:fldChar w:fldCharType="end"/>
      </w:r>
      <w:r>
        <w:t>.</w:t>
      </w:r>
    </w:p>
    <w:p w14:paraId="582F9E7B" w14:textId="77777777" w:rsidR="00000000" w:rsidRDefault="00000000">
      <w:pPr>
        <w:pStyle w:val="FORMATTEXT"/>
        <w:ind w:firstLine="568"/>
        <w:jc w:val="both"/>
      </w:pPr>
    </w:p>
    <w:p w14:paraId="35DFC12E" w14:textId="77777777" w:rsidR="00000000" w:rsidRDefault="00000000">
      <w:pPr>
        <w:pStyle w:val="FORMATTEXT"/>
        <w:ind w:firstLine="568"/>
        <w:jc w:val="both"/>
      </w:pPr>
      <w:r>
        <w:t>4.12 Здания, сооружения и помещения, не вошедшие в настоящий свод правил, оборудуются системами противопожарной защиты в соответствии с требованиями нормативных документов по пожарной безопасности.</w:t>
      </w:r>
    </w:p>
    <w:p w14:paraId="6402DC26" w14:textId="77777777" w:rsidR="00000000" w:rsidRDefault="00000000">
      <w:pPr>
        <w:pStyle w:val="FORMATTEXT"/>
        <w:ind w:firstLine="568"/>
        <w:jc w:val="both"/>
      </w:pPr>
    </w:p>
    <w:p w14:paraId="5CC480DC" w14:textId="77777777" w:rsidR="00000000" w:rsidRDefault="00000000">
      <w:pPr>
        <w:pStyle w:val="FORMATTEXT"/>
        <w:ind w:firstLine="568"/>
        <w:jc w:val="both"/>
      </w:pPr>
      <w:r>
        <w:t xml:space="preserve">4.13 Этажность зданий в таблице 1 настоящего свода правил определяется по </w:t>
      </w:r>
      <w:r>
        <w:fldChar w:fldCharType="begin"/>
      </w:r>
      <w:r>
        <w:instrText xml:space="preserve"> HYPERLINK "kodeks://link/d?nd=1200101593&amp;mark=000000000000000000000000000000000000000000000000007D20K3"\o"’’СП 4.13130.2013 Системы противопожарной защиты. Ограничение распространения пожара на ...’’</w:instrText>
      </w:r>
    </w:p>
    <w:p w14:paraId="799056B4" w14:textId="77777777" w:rsidR="00000000" w:rsidRDefault="00000000">
      <w:pPr>
        <w:pStyle w:val="FORMATTEXT"/>
        <w:ind w:firstLine="568"/>
        <w:jc w:val="both"/>
      </w:pPr>
      <w:r>
        <w:instrText>(утв. приказом МЧС России от 24.04.2013 N 288)</w:instrText>
      </w:r>
    </w:p>
    <w:p w14:paraId="315B2EFA" w14:textId="77777777" w:rsidR="00000000" w:rsidRDefault="00000000">
      <w:pPr>
        <w:pStyle w:val="FORMATTEXT"/>
        <w:ind w:firstLine="568"/>
        <w:jc w:val="both"/>
      </w:pPr>
      <w:r>
        <w:instrText>Заменен в части c 01.03.2022 на СП ...</w:instrText>
      </w:r>
    </w:p>
    <w:p w14:paraId="122602C4" w14:textId="77777777" w:rsidR="00000000" w:rsidRDefault="00000000">
      <w:pPr>
        <w:pStyle w:val="FORMATTEXT"/>
        <w:ind w:firstLine="568"/>
        <w:jc w:val="both"/>
      </w:pPr>
      <w:r>
        <w:instrText>Статус: Действующий. Документ отменен в части (действ. c 29.07.2013)"</w:instrText>
      </w:r>
      <w:r>
        <w:fldChar w:fldCharType="separate"/>
      </w:r>
      <w:r>
        <w:rPr>
          <w:color w:val="E48B00"/>
          <w:u w:val="single"/>
        </w:rPr>
        <w:t>СП 4.13130</w:t>
      </w:r>
      <w:r>
        <w:fldChar w:fldCharType="end"/>
      </w:r>
      <w:r>
        <w:t>, за исключением пунктов 15, 18 таблицы 1 настоящего свода правил.</w:t>
      </w:r>
    </w:p>
    <w:p w14:paraId="5744D9CA" w14:textId="77777777" w:rsidR="00000000" w:rsidRDefault="00000000">
      <w:pPr>
        <w:pStyle w:val="FORMATTEXT"/>
        <w:ind w:firstLine="568"/>
        <w:jc w:val="both"/>
      </w:pPr>
    </w:p>
    <w:p w14:paraId="07640A4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"kodeks://link/d?nd=1313170236&amp;mark=000000000000000000000000000000000000000000000000007DI0K9"\o"’’Изменение № 1 к своду правил СП 486.1311500.2020 Системы противопожарной защиты. Перечень ...’’</w:instrText>
      </w:r>
    </w:p>
    <w:p w14:paraId="23EA1A5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6701FE7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528CA45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888F6B7" w14:textId="77777777" w:rsidR="00000000" w:rsidRDefault="00000000">
      <w:pPr>
        <w:pStyle w:val="FORMATTEXT"/>
        <w:ind w:firstLine="568"/>
        <w:jc w:val="both"/>
      </w:pPr>
    </w:p>
    <w:p w14:paraId="396DC045" w14:textId="77777777" w:rsidR="00000000" w:rsidRDefault="00000000">
      <w:pPr>
        <w:pStyle w:val="FORMATTEXT"/>
        <w:jc w:val="both"/>
      </w:pPr>
      <w:r>
        <w:t>Таблица 1 - Здания</w:t>
      </w:r>
    </w:p>
    <w:p w14:paraId="4275DF39"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4650"/>
        <w:gridCol w:w="2250"/>
        <w:gridCol w:w="2250"/>
      </w:tblGrid>
      <w:tr w:rsidR="00000000" w14:paraId="0B44C906" w14:textId="77777777">
        <w:tblPrEx>
          <w:tblCellMar>
            <w:top w:w="0" w:type="dxa"/>
            <w:bottom w:w="0" w:type="dxa"/>
          </w:tblCellMar>
        </w:tblPrEx>
        <w:tc>
          <w:tcPr>
            <w:tcW w:w="4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016479" w14:textId="77777777" w:rsidR="00000000" w:rsidRDefault="00000000">
            <w:pPr>
              <w:pStyle w:val="FORMATTEXT"/>
              <w:jc w:val="center"/>
              <w:rPr>
                <w:sz w:val="18"/>
                <w:szCs w:val="18"/>
              </w:rPr>
            </w:pPr>
            <w:r>
              <w:rPr>
                <w:sz w:val="18"/>
                <w:szCs w:val="18"/>
              </w:rPr>
              <w:t xml:space="preserve">Объект защиты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785CD6" w14:textId="77777777" w:rsidR="00000000" w:rsidRDefault="00000000">
            <w:pPr>
              <w:pStyle w:val="FORMATTEXT"/>
              <w:jc w:val="center"/>
              <w:rPr>
                <w:sz w:val="18"/>
                <w:szCs w:val="18"/>
              </w:rPr>
            </w:pPr>
            <w:r>
              <w:rPr>
                <w:sz w:val="18"/>
                <w:szCs w:val="18"/>
              </w:rPr>
              <w:t xml:space="preserve">АУП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8E4048" w14:textId="77777777" w:rsidR="00000000" w:rsidRDefault="00000000">
            <w:pPr>
              <w:pStyle w:val="FORMATTEXT"/>
              <w:jc w:val="center"/>
              <w:rPr>
                <w:sz w:val="18"/>
                <w:szCs w:val="18"/>
              </w:rPr>
            </w:pPr>
            <w:r>
              <w:rPr>
                <w:sz w:val="18"/>
                <w:szCs w:val="18"/>
              </w:rPr>
              <w:t xml:space="preserve">СПС </w:t>
            </w:r>
          </w:p>
        </w:tc>
      </w:tr>
      <w:tr w:rsidR="00000000" w14:paraId="1C811E96" w14:textId="77777777">
        <w:tblPrEx>
          <w:tblCellMar>
            <w:top w:w="0" w:type="dxa"/>
            <w:bottom w:w="0" w:type="dxa"/>
          </w:tblCellMar>
        </w:tblPrEx>
        <w:tc>
          <w:tcPr>
            <w:tcW w:w="4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E0ADDD" w14:textId="77777777" w:rsidR="00000000" w:rsidRDefault="00000000">
            <w:pPr>
              <w:pStyle w:val="FORMATTEXT"/>
              <w:rPr>
                <w:sz w:val="18"/>
                <w:szCs w:val="18"/>
              </w:rPr>
            </w:pP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7AEA74" w14:textId="77777777" w:rsidR="00000000" w:rsidRDefault="00000000">
            <w:pPr>
              <w:pStyle w:val="FORMATTEXT"/>
              <w:jc w:val="center"/>
              <w:rPr>
                <w:sz w:val="18"/>
                <w:szCs w:val="18"/>
              </w:rPr>
            </w:pPr>
            <w:r>
              <w:rPr>
                <w:sz w:val="18"/>
                <w:szCs w:val="18"/>
              </w:rPr>
              <w:t xml:space="preserve">Нормативный показатель </w:t>
            </w:r>
          </w:p>
        </w:tc>
      </w:tr>
      <w:tr w:rsidR="00000000" w14:paraId="5167660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7F2E0C" w14:textId="77777777" w:rsidR="00000000" w:rsidRDefault="00000000">
            <w:pPr>
              <w:pStyle w:val="FORMATTEXT"/>
              <w:rPr>
                <w:sz w:val="18"/>
                <w:szCs w:val="18"/>
              </w:rPr>
            </w:pPr>
            <w:r>
              <w:rPr>
                <w:sz w:val="18"/>
                <w:szCs w:val="18"/>
              </w:rPr>
              <w:t xml:space="preserve">1 Здания складов категории В по пожарной опасности с хранением на стеллажах высотой 5,5 м и более (за исключением зданий по переработке и хранению зерна, овощей и фруктов, зданий промышленных холодильников)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1635C3" w14:textId="77777777" w:rsidR="00000000" w:rsidRDefault="00000000">
            <w:pPr>
              <w:pStyle w:val="FORMATTEXT"/>
              <w:rPr>
                <w:sz w:val="18"/>
                <w:szCs w:val="18"/>
              </w:rPr>
            </w:pPr>
            <w:r>
              <w:rPr>
                <w:sz w:val="18"/>
                <w:szCs w:val="18"/>
              </w:rPr>
              <w:t xml:space="preserve">Независимо от площади и этажности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9448B" w14:textId="77777777" w:rsidR="00000000" w:rsidRDefault="00000000">
            <w:pPr>
              <w:pStyle w:val="FORMATTEXT"/>
              <w:jc w:val="center"/>
              <w:rPr>
                <w:sz w:val="18"/>
                <w:szCs w:val="18"/>
              </w:rPr>
            </w:pPr>
            <w:r>
              <w:rPr>
                <w:sz w:val="18"/>
                <w:szCs w:val="18"/>
              </w:rPr>
              <w:t xml:space="preserve">- </w:t>
            </w:r>
          </w:p>
        </w:tc>
      </w:tr>
      <w:tr w:rsidR="00000000" w14:paraId="78D569FD"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C12895" w14:textId="77777777" w:rsidR="00000000" w:rsidRDefault="00000000">
            <w:pPr>
              <w:pStyle w:val="FORMATTEXT"/>
              <w:rPr>
                <w:sz w:val="18"/>
                <w:szCs w:val="18"/>
              </w:rPr>
            </w:pPr>
            <w:r>
              <w:rPr>
                <w:sz w:val="18"/>
                <w:szCs w:val="18"/>
              </w:rPr>
              <w:t xml:space="preserve">2 Здания складов категории В по пожарной опасности высотой два этажа и более (за исключением зданий по переработке и хранению зерна, овощей и фруктов, зданий промышленных холодильников)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E850A"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2B137" w14:textId="77777777" w:rsidR="00000000" w:rsidRDefault="00000000">
            <w:pPr>
              <w:pStyle w:val="FORMATTEXT"/>
              <w:jc w:val="center"/>
              <w:rPr>
                <w:sz w:val="18"/>
                <w:szCs w:val="18"/>
              </w:rPr>
            </w:pPr>
            <w:r>
              <w:rPr>
                <w:sz w:val="18"/>
                <w:szCs w:val="18"/>
              </w:rPr>
              <w:t xml:space="preserve">- </w:t>
            </w:r>
          </w:p>
        </w:tc>
      </w:tr>
      <w:tr w:rsidR="00000000" w14:paraId="0CFC927F"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FF50A" w14:textId="77777777" w:rsidR="00000000" w:rsidRDefault="00000000">
            <w:pPr>
              <w:pStyle w:val="FORMATTEXT"/>
              <w:rPr>
                <w:sz w:val="18"/>
                <w:szCs w:val="18"/>
              </w:rPr>
            </w:pPr>
            <w:r>
              <w:rPr>
                <w:sz w:val="18"/>
                <w:szCs w:val="18"/>
              </w:rPr>
              <w:t xml:space="preserve">3 Здания архивов уникальных изданий, отчетов, рукописей и других носителей информации особой ценности, а также здания хранилищ предметов культурного наследия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84A49"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C6C190" w14:textId="77777777" w:rsidR="00000000" w:rsidRDefault="00000000">
            <w:pPr>
              <w:pStyle w:val="FORMATTEXT"/>
              <w:jc w:val="center"/>
              <w:rPr>
                <w:sz w:val="18"/>
                <w:szCs w:val="18"/>
              </w:rPr>
            </w:pPr>
            <w:r>
              <w:rPr>
                <w:sz w:val="18"/>
                <w:szCs w:val="18"/>
              </w:rPr>
              <w:t xml:space="preserve">- </w:t>
            </w:r>
          </w:p>
        </w:tc>
      </w:tr>
      <w:tr w:rsidR="00000000" w14:paraId="00710CB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CDC2A" w14:textId="77777777" w:rsidR="00000000" w:rsidRDefault="00000000">
            <w:pPr>
              <w:pStyle w:val="FORMATTEXT"/>
              <w:rPr>
                <w:sz w:val="18"/>
                <w:szCs w:val="18"/>
              </w:rPr>
            </w:pPr>
            <w:r>
              <w:rPr>
                <w:sz w:val="18"/>
                <w:szCs w:val="18"/>
              </w:rPr>
              <w:t xml:space="preserve">4 Здания и сооружения для автомобилей: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E722C8"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2E1F3C" w14:textId="77777777" w:rsidR="00000000" w:rsidRDefault="00000000">
            <w:pPr>
              <w:pStyle w:val="FORMATTEXT"/>
              <w:jc w:val="center"/>
              <w:rPr>
                <w:sz w:val="18"/>
                <w:szCs w:val="18"/>
              </w:rPr>
            </w:pPr>
          </w:p>
        </w:tc>
      </w:tr>
      <w:tr w:rsidR="00000000" w14:paraId="1D1F644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0108F2" w14:textId="0280DE28" w:rsidR="00000000" w:rsidRDefault="00000000">
            <w:pPr>
              <w:pStyle w:val="FORMATTEXT"/>
              <w:rPr>
                <w:sz w:val="18"/>
                <w:szCs w:val="18"/>
              </w:rPr>
            </w:pPr>
            <w:r>
              <w:rPr>
                <w:sz w:val="18"/>
                <w:szCs w:val="18"/>
              </w:rPr>
              <w:t>4.1 Автостоянки закрытого типа</w:t>
            </w:r>
            <w:r w:rsidR="00CF3AD1">
              <w:rPr>
                <w:noProof/>
                <w:position w:val="-10"/>
                <w:sz w:val="18"/>
                <w:szCs w:val="18"/>
              </w:rPr>
              <w:drawing>
                <wp:inline distT="0" distB="0" distL="0" distR="0" wp14:anchorId="7C4A2003" wp14:editId="21CE4D86">
                  <wp:extent cx="121920" cy="220980"/>
                  <wp:effectExtent l="0" t="0" r="0" b="0"/>
                  <wp:docPr id="9"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C0DE32"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8DE92" w14:textId="77777777" w:rsidR="00000000" w:rsidRDefault="00000000">
            <w:pPr>
              <w:pStyle w:val="FORMATTEXT"/>
              <w:jc w:val="center"/>
              <w:rPr>
                <w:sz w:val="18"/>
                <w:szCs w:val="18"/>
              </w:rPr>
            </w:pPr>
          </w:p>
        </w:tc>
      </w:tr>
      <w:tr w:rsidR="00000000" w14:paraId="1AC95CC8"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73390" w14:textId="77777777" w:rsidR="00000000" w:rsidRDefault="00000000">
            <w:pPr>
              <w:pStyle w:val="FORMATTEXT"/>
              <w:rPr>
                <w:sz w:val="18"/>
                <w:szCs w:val="18"/>
              </w:rPr>
            </w:pPr>
            <w:r>
              <w:rPr>
                <w:sz w:val="18"/>
                <w:szCs w:val="18"/>
              </w:rPr>
              <w:t xml:space="preserve">4.1.1 Подземные, надземные высотой 2 этажа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61FC7F"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05E2A" w14:textId="77777777" w:rsidR="00000000" w:rsidRDefault="00000000">
            <w:pPr>
              <w:pStyle w:val="FORMATTEXT"/>
              <w:jc w:val="center"/>
              <w:rPr>
                <w:sz w:val="18"/>
                <w:szCs w:val="18"/>
              </w:rPr>
            </w:pPr>
            <w:r>
              <w:rPr>
                <w:sz w:val="18"/>
                <w:szCs w:val="18"/>
              </w:rPr>
              <w:t xml:space="preserve">- </w:t>
            </w:r>
          </w:p>
        </w:tc>
      </w:tr>
      <w:tr w:rsidR="00000000" w14:paraId="5FC83830"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F9313C" w14:textId="77777777" w:rsidR="00000000" w:rsidRDefault="00000000">
            <w:pPr>
              <w:pStyle w:val="FORMATTEXT"/>
              <w:rPr>
                <w:sz w:val="18"/>
                <w:szCs w:val="18"/>
              </w:rPr>
            </w:pPr>
            <w:r>
              <w:rPr>
                <w:sz w:val="18"/>
                <w:szCs w:val="18"/>
              </w:rPr>
              <w:t xml:space="preserve">4.1.2 Надземные одноэтажные: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E296B3"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C2AF1" w14:textId="77777777" w:rsidR="00000000" w:rsidRDefault="00000000">
            <w:pPr>
              <w:pStyle w:val="FORMATTEXT"/>
              <w:jc w:val="center"/>
              <w:rPr>
                <w:sz w:val="18"/>
                <w:szCs w:val="18"/>
              </w:rPr>
            </w:pPr>
          </w:p>
        </w:tc>
      </w:tr>
      <w:tr w:rsidR="00000000" w14:paraId="3654EF6F"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208512" w14:textId="77777777" w:rsidR="00000000" w:rsidRDefault="00000000">
            <w:pPr>
              <w:pStyle w:val="FORMATTEXT"/>
              <w:rPr>
                <w:sz w:val="18"/>
                <w:szCs w:val="18"/>
              </w:rPr>
            </w:pPr>
            <w:r>
              <w:rPr>
                <w:sz w:val="18"/>
                <w:szCs w:val="18"/>
              </w:rPr>
              <w:t xml:space="preserve">4.1.2.1 Здания I, II, III степени огнестойкости класса конструктивной пожарной опасности 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9DD224" w14:textId="21A3CC05" w:rsidR="00000000" w:rsidRDefault="00000000">
            <w:pPr>
              <w:pStyle w:val="FORMATTEXT"/>
              <w:rPr>
                <w:sz w:val="18"/>
                <w:szCs w:val="18"/>
              </w:rPr>
            </w:pPr>
            <w:r>
              <w:rPr>
                <w:sz w:val="18"/>
                <w:szCs w:val="18"/>
              </w:rPr>
              <w:t>При общей площади здания (пожарного отсека) 7000 м</w:t>
            </w:r>
            <w:r w:rsidR="00CF3AD1">
              <w:rPr>
                <w:noProof/>
                <w:position w:val="-10"/>
                <w:sz w:val="18"/>
                <w:szCs w:val="18"/>
              </w:rPr>
              <w:drawing>
                <wp:inline distT="0" distB="0" distL="0" distR="0" wp14:anchorId="42BB1DC8" wp14:editId="17BF516F">
                  <wp:extent cx="106680" cy="220980"/>
                  <wp:effectExtent l="0" t="0" r="0" b="0"/>
                  <wp:docPr id="10"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3774F" w14:textId="0525AFA3" w:rsidR="00000000" w:rsidRDefault="00000000">
            <w:pPr>
              <w:pStyle w:val="FORMATTEXT"/>
              <w:rPr>
                <w:sz w:val="18"/>
                <w:szCs w:val="18"/>
              </w:rPr>
            </w:pPr>
            <w:r>
              <w:rPr>
                <w:sz w:val="18"/>
                <w:szCs w:val="18"/>
              </w:rPr>
              <w:t>При общей площади здания (пожарного отсека) менее 7000 м</w:t>
            </w:r>
            <w:r w:rsidR="00CF3AD1">
              <w:rPr>
                <w:noProof/>
                <w:position w:val="-10"/>
                <w:sz w:val="18"/>
                <w:szCs w:val="18"/>
              </w:rPr>
              <w:drawing>
                <wp:inline distT="0" distB="0" distL="0" distR="0" wp14:anchorId="1F7263E4" wp14:editId="36B97E0E">
                  <wp:extent cx="106680" cy="220980"/>
                  <wp:effectExtent l="0" t="0" r="0" b="0"/>
                  <wp:docPr id="11"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255BBF6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725814" w14:textId="77777777" w:rsidR="00000000" w:rsidRDefault="00000000">
            <w:pPr>
              <w:pStyle w:val="FORMATTEXT"/>
              <w:rPr>
                <w:sz w:val="18"/>
                <w:szCs w:val="18"/>
              </w:rPr>
            </w:pPr>
            <w:r>
              <w:rPr>
                <w:sz w:val="18"/>
                <w:szCs w:val="18"/>
              </w:rPr>
              <w:lastRenderedPageBreak/>
              <w:t xml:space="preserve">4.1.2.2 Здания I, II, III степени огнестойкости класса конструктивной пожарной опасности 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9E08B" w14:textId="1109C098" w:rsidR="00000000" w:rsidRDefault="00000000">
            <w:pPr>
              <w:pStyle w:val="FORMATTEXT"/>
              <w:rPr>
                <w:sz w:val="18"/>
                <w:szCs w:val="18"/>
              </w:rPr>
            </w:pPr>
            <w:r>
              <w:rPr>
                <w:sz w:val="18"/>
                <w:szCs w:val="18"/>
              </w:rPr>
              <w:t>При общей площади здания (пожарного отсека) 3600 м</w:t>
            </w:r>
            <w:r w:rsidR="00CF3AD1">
              <w:rPr>
                <w:noProof/>
                <w:position w:val="-10"/>
                <w:sz w:val="18"/>
                <w:szCs w:val="18"/>
              </w:rPr>
              <w:drawing>
                <wp:inline distT="0" distB="0" distL="0" distR="0" wp14:anchorId="026EDA54" wp14:editId="10546740">
                  <wp:extent cx="106680" cy="220980"/>
                  <wp:effectExtent l="0" t="0" r="0" b="0"/>
                  <wp:docPr id="12"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7EFEB" w14:textId="0142E81F" w:rsidR="00000000" w:rsidRDefault="00000000">
            <w:pPr>
              <w:pStyle w:val="FORMATTEXT"/>
              <w:rPr>
                <w:sz w:val="18"/>
                <w:szCs w:val="18"/>
              </w:rPr>
            </w:pPr>
            <w:r>
              <w:rPr>
                <w:sz w:val="18"/>
                <w:szCs w:val="18"/>
              </w:rPr>
              <w:t>При общей площади здания (пожарного отсека) менее 3600 м</w:t>
            </w:r>
            <w:r w:rsidR="00CF3AD1">
              <w:rPr>
                <w:noProof/>
                <w:position w:val="-10"/>
                <w:sz w:val="18"/>
                <w:szCs w:val="18"/>
              </w:rPr>
              <w:drawing>
                <wp:inline distT="0" distB="0" distL="0" distR="0" wp14:anchorId="71BA7A57" wp14:editId="149A5F33">
                  <wp:extent cx="106680" cy="220980"/>
                  <wp:effectExtent l="0" t="0" r="0" b="0"/>
                  <wp:docPr id="13"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146E469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CB5CCA" w14:textId="77777777" w:rsidR="00000000" w:rsidRDefault="00000000">
            <w:pPr>
              <w:pStyle w:val="FORMATTEXT"/>
              <w:rPr>
                <w:sz w:val="18"/>
                <w:szCs w:val="18"/>
              </w:rPr>
            </w:pPr>
            <w:r>
              <w:rPr>
                <w:sz w:val="18"/>
                <w:szCs w:val="18"/>
              </w:rPr>
              <w:t xml:space="preserve">4.1.2.3 Здания IV степени огнестойкости класса конструктивной пожарной опасности 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B380F5" w14:textId="33E68B83" w:rsidR="00000000" w:rsidRDefault="00000000">
            <w:pPr>
              <w:pStyle w:val="FORMATTEXT"/>
              <w:rPr>
                <w:sz w:val="18"/>
                <w:szCs w:val="18"/>
              </w:rPr>
            </w:pPr>
            <w:r>
              <w:rPr>
                <w:sz w:val="18"/>
                <w:szCs w:val="18"/>
              </w:rPr>
              <w:t>При общей площади здания (пожарного отсека) 3600 м</w:t>
            </w:r>
            <w:r w:rsidR="00CF3AD1">
              <w:rPr>
                <w:noProof/>
                <w:position w:val="-10"/>
                <w:sz w:val="18"/>
                <w:szCs w:val="18"/>
              </w:rPr>
              <w:drawing>
                <wp:inline distT="0" distB="0" distL="0" distR="0" wp14:anchorId="19F453CC" wp14:editId="5850EED0">
                  <wp:extent cx="106680" cy="220980"/>
                  <wp:effectExtent l="0" t="0" r="0" b="0"/>
                  <wp:docPr id="14"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670D19" w14:textId="15D3BBA3" w:rsidR="00000000" w:rsidRDefault="00000000">
            <w:pPr>
              <w:pStyle w:val="FORMATTEXT"/>
              <w:rPr>
                <w:sz w:val="18"/>
                <w:szCs w:val="18"/>
              </w:rPr>
            </w:pPr>
            <w:r>
              <w:rPr>
                <w:sz w:val="18"/>
                <w:szCs w:val="18"/>
              </w:rPr>
              <w:t>При общей площади здания (пожарного отсека) менее 3600 м</w:t>
            </w:r>
            <w:r w:rsidR="00CF3AD1">
              <w:rPr>
                <w:noProof/>
                <w:position w:val="-10"/>
                <w:sz w:val="18"/>
                <w:szCs w:val="18"/>
              </w:rPr>
              <w:drawing>
                <wp:inline distT="0" distB="0" distL="0" distR="0" wp14:anchorId="4D3F6AC9" wp14:editId="49BDEA56">
                  <wp:extent cx="106680" cy="220980"/>
                  <wp:effectExtent l="0" t="0" r="0" b="0"/>
                  <wp:docPr id="15"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1BFC1BA8"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978FEF" w14:textId="77777777" w:rsidR="00000000" w:rsidRDefault="00000000">
            <w:pPr>
              <w:pStyle w:val="FORMATTEXT"/>
              <w:rPr>
                <w:sz w:val="18"/>
                <w:szCs w:val="18"/>
              </w:rPr>
            </w:pPr>
            <w:r>
              <w:rPr>
                <w:sz w:val="18"/>
                <w:szCs w:val="18"/>
              </w:rPr>
              <w:t xml:space="preserve">4.1.2.4 Здания IV степени огнестойкости класса конструктивной пожарной опасности 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79A5AF" w14:textId="3724C3BE" w:rsidR="00000000" w:rsidRDefault="00000000">
            <w:pPr>
              <w:pStyle w:val="FORMATTEXT"/>
              <w:rPr>
                <w:sz w:val="18"/>
                <w:szCs w:val="18"/>
              </w:rPr>
            </w:pPr>
            <w:r>
              <w:rPr>
                <w:sz w:val="18"/>
                <w:szCs w:val="18"/>
              </w:rPr>
              <w:t>При общей площади здания (пожарного отсека) 2000 м</w:t>
            </w:r>
            <w:r w:rsidR="00CF3AD1">
              <w:rPr>
                <w:noProof/>
                <w:position w:val="-10"/>
                <w:sz w:val="18"/>
                <w:szCs w:val="18"/>
              </w:rPr>
              <w:drawing>
                <wp:inline distT="0" distB="0" distL="0" distR="0" wp14:anchorId="14F08B45" wp14:editId="7E2045DA">
                  <wp:extent cx="106680" cy="220980"/>
                  <wp:effectExtent l="0" t="0" r="0" b="0"/>
                  <wp:docPr id="16"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D5E698" w14:textId="4BFE311C" w:rsidR="00000000" w:rsidRDefault="00000000">
            <w:pPr>
              <w:pStyle w:val="FORMATTEXT"/>
              <w:rPr>
                <w:sz w:val="18"/>
                <w:szCs w:val="18"/>
              </w:rPr>
            </w:pPr>
            <w:r>
              <w:rPr>
                <w:sz w:val="18"/>
                <w:szCs w:val="18"/>
              </w:rPr>
              <w:t>При общей площади здания (пожарного отсека) менее 2000 м</w:t>
            </w:r>
            <w:r w:rsidR="00CF3AD1">
              <w:rPr>
                <w:noProof/>
                <w:position w:val="-10"/>
                <w:sz w:val="18"/>
                <w:szCs w:val="18"/>
              </w:rPr>
              <w:drawing>
                <wp:inline distT="0" distB="0" distL="0" distR="0" wp14:anchorId="6B1B9F45" wp14:editId="7320CA4F">
                  <wp:extent cx="106680" cy="220980"/>
                  <wp:effectExtent l="0" t="0" r="0" b="0"/>
                  <wp:docPr id="17"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01500CA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DBC9F" w14:textId="77777777" w:rsidR="00000000" w:rsidRDefault="00000000">
            <w:pPr>
              <w:pStyle w:val="FORMATTEXT"/>
              <w:rPr>
                <w:sz w:val="18"/>
                <w:szCs w:val="18"/>
              </w:rPr>
            </w:pPr>
            <w:r>
              <w:rPr>
                <w:sz w:val="18"/>
                <w:szCs w:val="18"/>
              </w:rPr>
              <w:t xml:space="preserve">4.1.2.5 Здания IV степени огнестойкости класса конструктивной пожарной опасности С2, С3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F9E944" w14:textId="105F1DF3" w:rsidR="00000000" w:rsidRDefault="00000000">
            <w:pPr>
              <w:pStyle w:val="FORMATTEXT"/>
              <w:rPr>
                <w:sz w:val="18"/>
                <w:szCs w:val="18"/>
              </w:rPr>
            </w:pPr>
            <w:r>
              <w:rPr>
                <w:sz w:val="18"/>
                <w:szCs w:val="18"/>
              </w:rPr>
              <w:t>При общей площади здания (пожарного отсека) 1000 м</w:t>
            </w:r>
            <w:r w:rsidR="00CF3AD1">
              <w:rPr>
                <w:noProof/>
                <w:position w:val="-10"/>
                <w:sz w:val="18"/>
                <w:szCs w:val="18"/>
              </w:rPr>
              <w:drawing>
                <wp:inline distT="0" distB="0" distL="0" distR="0" wp14:anchorId="1DBA05AA" wp14:editId="15D10FFD">
                  <wp:extent cx="106680" cy="220980"/>
                  <wp:effectExtent l="0" t="0" r="0" b="0"/>
                  <wp:docPr id="18"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6B6CF" w14:textId="229D7703" w:rsidR="00000000" w:rsidRDefault="00000000">
            <w:pPr>
              <w:pStyle w:val="FORMATTEXT"/>
              <w:rPr>
                <w:sz w:val="18"/>
                <w:szCs w:val="18"/>
              </w:rPr>
            </w:pPr>
            <w:r>
              <w:rPr>
                <w:sz w:val="18"/>
                <w:szCs w:val="18"/>
              </w:rPr>
              <w:t>При общей площади здания (пожарного отсека) менее 1000 м</w:t>
            </w:r>
            <w:r w:rsidR="00CF3AD1">
              <w:rPr>
                <w:noProof/>
                <w:position w:val="-10"/>
                <w:sz w:val="18"/>
                <w:szCs w:val="18"/>
              </w:rPr>
              <w:drawing>
                <wp:inline distT="0" distB="0" distL="0" distR="0" wp14:anchorId="04781E4F" wp14:editId="690C942D">
                  <wp:extent cx="106680" cy="220980"/>
                  <wp:effectExtent l="0" t="0" r="0" b="0"/>
                  <wp:docPr id="19"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5C1D729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11F67" w14:textId="77777777" w:rsidR="00000000" w:rsidRDefault="00000000">
            <w:pPr>
              <w:pStyle w:val="FORMATTEXT"/>
              <w:rPr>
                <w:sz w:val="18"/>
                <w:szCs w:val="18"/>
              </w:rPr>
            </w:pPr>
            <w:r>
              <w:rPr>
                <w:sz w:val="18"/>
                <w:szCs w:val="18"/>
              </w:rPr>
              <w:t xml:space="preserve">4.1.3 Здания механизированных автостоянок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1EA4FD" w14:textId="77777777" w:rsidR="00000000" w:rsidRDefault="00000000">
            <w:pPr>
              <w:pStyle w:val="FORMATTEXT"/>
              <w:rPr>
                <w:sz w:val="18"/>
                <w:szCs w:val="18"/>
              </w:rPr>
            </w:pPr>
            <w:r>
              <w:rPr>
                <w:sz w:val="18"/>
                <w:szCs w:val="18"/>
              </w:rPr>
              <w:t xml:space="preserve">Независимо от площади и этажности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AC3297" w14:textId="77777777" w:rsidR="00000000" w:rsidRDefault="00000000">
            <w:pPr>
              <w:pStyle w:val="FORMATTEXT"/>
              <w:jc w:val="center"/>
              <w:rPr>
                <w:sz w:val="18"/>
                <w:szCs w:val="18"/>
              </w:rPr>
            </w:pPr>
            <w:r>
              <w:rPr>
                <w:sz w:val="18"/>
                <w:szCs w:val="18"/>
              </w:rPr>
              <w:t xml:space="preserve">- </w:t>
            </w:r>
          </w:p>
        </w:tc>
      </w:tr>
      <w:tr w:rsidR="00000000" w14:paraId="001DDC3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C1145B" w14:textId="2841EAF6" w:rsidR="00000000" w:rsidRDefault="00000000">
            <w:pPr>
              <w:pStyle w:val="FORMATTEXT"/>
              <w:rPr>
                <w:sz w:val="18"/>
                <w:szCs w:val="18"/>
              </w:rPr>
            </w:pPr>
            <w:r>
              <w:rPr>
                <w:sz w:val="18"/>
                <w:szCs w:val="18"/>
              </w:rPr>
              <w:t>5 Здания высотой более 30 м (за исключением жилых зданий (класса функциональной пожарной опасности Ф1.3) и производственных зданий категории Г и Д по пожарной опасности, а также зданий по переработке и хранению зерна, овощей и фруктов, зданий промышленных холодильников)</w:t>
            </w:r>
            <w:r w:rsidR="00CF3AD1">
              <w:rPr>
                <w:noProof/>
                <w:position w:val="-10"/>
                <w:sz w:val="18"/>
                <w:szCs w:val="18"/>
              </w:rPr>
              <w:drawing>
                <wp:inline distT="0" distB="0" distL="0" distR="0" wp14:anchorId="0F2F5E1F" wp14:editId="0D1636D3">
                  <wp:extent cx="152400" cy="220980"/>
                  <wp:effectExtent l="0" t="0" r="0" b="0"/>
                  <wp:docPr id="20"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36C9F7"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EED994" w14:textId="77777777" w:rsidR="00000000" w:rsidRDefault="00000000">
            <w:pPr>
              <w:pStyle w:val="FORMATTEXT"/>
              <w:jc w:val="center"/>
              <w:rPr>
                <w:sz w:val="18"/>
                <w:szCs w:val="18"/>
              </w:rPr>
            </w:pPr>
            <w:r>
              <w:rPr>
                <w:sz w:val="18"/>
                <w:szCs w:val="18"/>
              </w:rPr>
              <w:t xml:space="preserve">- </w:t>
            </w:r>
          </w:p>
        </w:tc>
      </w:tr>
      <w:tr w:rsidR="00000000" w14:paraId="065AC09F"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698A1" w14:textId="2D26FD54" w:rsidR="00000000" w:rsidRDefault="00000000">
            <w:pPr>
              <w:pStyle w:val="FORMATTEXT"/>
              <w:rPr>
                <w:sz w:val="18"/>
                <w:szCs w:val="18"/>
              </w:rPr>
            </w:pPr>
            <w:r>
              <w:rPr>
                <w:sz w:val="18"/>
                <w:szCs w:val="18"/>
              </w:rPr>
              <w:t>6 Жилые здания</w:t>
            </w:r>
            <w:r w:rsidR="00CF3AD1">
              <w:rPr>
                <w:noProof/>
                <w:position w:val="-10"/>
                <w:sz w:val="18"/>
                <w:szCs w:val="18"/>
              </w:rPr>
              <w:drawing>
                <wp:inline distT="0" distB="0" distL="0" distR="0" wp14:anchorId="273A7F30" wp14:editId="4008D02C">
                  <wp:extent cx="144780" cy="220980"/>
                  <wp:effectExtent l="0" t="0" r="0" b="0"/>
                  <wp:docPr id="21"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A201E"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5F1FFB" w14:textId="77777777" w:rsidR="00000000" w:rsidRDefault="00000000">
            <w:pPr>
              <w:pStyle w:val="FORMATTEXT"/>
              <w:jc w:val="center"/>
              <w:rPr>
                <w:sz w:val="18"/>
                <w:szCs w:val="18"/>
              </w:rPr>
            </w:pPr>
          </w:p>
        </w:tc>
      </w:tr>
      <w:tr w:rsidR="00000000" w14:paraId="6C48A01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C3E78" w14:textId="77777777" w:rsidR="00000000" w:rsidRDefault="00000000">
            <w:pPr>
              <w:pStyle w:val="FORMATTEXT"/>
              <w:rPr>
                <w:sz w:val="18"/>
                <w:szCs w:val="18"/>
              </w:rPr>
            </w:pPr>
            <w:r>
              <w:rPr>
                <w:sz w:val="18"/>
                <w:szCs w:val="18"/>
              </w:rPr>
              <w:t xml:space="preserve">6.1 Жилые здания многоквартирные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156FF7"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51F90" w14:textId="77777777" w:rsidR="00000000" w:rsidRDefault="00000000">
            <w:pPr>
              <w:pStyle w:val="FORMATTEXT"/>
              <w:rPr>
                <w:sz w:val="18"/>
                <w:szCs w:val="18"/>
              </w:rPr>
            </w:pPr>
            <w:r>
              <w:rPr>
                <w:sz w:val="18"/>
                <w:szCs w:val="18"/>
              </w:rPr>
              <w:t xml:space="preserve">Независимо от площади </w:t>
            </w:r>
          </w:p>
        </w:tc>
      </w:tr>
      <w:tr w:rsidR="00000000" w14:paraId="1CA0A43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19454" w14:textId="77777777" w:rsidR="00000000" w:rsidRDefault="00000000">
            <w:pPr>
              <w:pStyle w:val="FORMATTEXT"/>
              <w:rPr>
                <w:sz w:val="18"/>
                <w:szCs w:val="18"/>
              </w:rPr>
            </w:pPr>
            <w:r>
              <w:rPr>
                <w:sz w:val="18"/>
                <w:szCs w:val="18"/>
              </w:rPr>
              <w:t xml:space="preserve">6.2 Жилые здания одноквартирные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142093"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327AE0" w14:textId="77777777" w:rsidR="00000000" w:rsidRDefault="00000000">
            <w:pPr>
              <w:pStyle w:val="FORMATTEXT"/>
              <w:rPr>
                <w:sz w:val="18"/>
                <w:szCs w:val="18"/>
              </w:rPr>
            </w:pPr>
            <w:r>
              <w:rPr>
                <w:sz w:val="18"/>
                <w:szCs w:val="18"/>
              </w:rPr>
              <w:t xml:space="preserve">Оборудуются автономными дымовыми пожарными извещателями независимо от площади </w:t>
            </w:r>
          </w:p>
        </w:tc>
      </w:tr>
      <w:tr w:rsidR="00000000" w14:paraId="7036EC5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7A3D9" w14:textId="6EF5EDD5" w:rsidR="00000000" w:rsidRDefault="00000000">
            <w:pPr>
              <w:pStyle w:val="FORMATTEXT"/>
              <w:rPr>
                <w:sz w:val="18"/>
                <w:szCs w:val="18"/>
              </w:rPr>
            </w:pPr>
            <w:r>
              <w:rPr>
                <w:sz w:val="18"/>
                <w:szCs w:val="18"/>
              </w:rPr>
              <w:t>6.3 Жилые здания высотой более 75 м</w:t>
            </w:r>
            <w:r w:rsidR="00CF3AD1">
              <w:rPr>
                <w:noProof/>
                <w:position w:val="-10"/>
                <w:sz w:val="18"/>
                <w:szCs w:val="18"/>
              </w:rPr>
              <w:drawing>
                <wp:inline distT="0" distB="0" distL="0" distR="0" wp14:anchorId="0A2E298F" wp14:editId="42FFEB62">
                  <wp:extent cx="152400" cy="220980"/>
                  <wp:effectExtent l="0" t="0" r="0" b="0"/>
                  <wp:docPr id="22"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E59093"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E841F4" w14:textId="77777777" w:rsidR="00000000" w:rsidRDefault="00000000">
            <w:pPr>
              <w:pStyle w:val="FORMATTEXT"/>
              <w:jc w:val="center"/>
              <w:rPr>
                <w:sz w:val="18"/>
                <w:szCs w:val="18"/>
              </w:rPr>
            </w:pPr>
            <w:r>
              <w:rPr>
                <w:sz w:val="18"/>
                <w:szCs w:val="18"/>
              </w:rPr>
              <w:t xml:space="preserve">- </w:t>
            </w:r>
          </w:p>
        </w:tc>
      </w:tr>
      <w:tr w:rsidR="00000000" w14:paraId="36B35B8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163A2D" w14:textId="77777777" w:rsidR="00000000" w:rsidRDefault="00000000">
            <w:pPr>
              <w:pStyle w:val="FORMATTEXT"/>
              <w:rPr>
                <w:sz w:val="18"/>
                <w:szCs w:val="18"/>
              </w:rPr>
            </w:pPr>
            <w:r>
              <w:rPr>
                <w:sz w:val="18"/>
                <w:szCs w:val="18"/>
              </w:rPr>
              <w:t xml:space="preserve">7 Специализированные дома (не квартирные), дома-интернаты для престарелых и инвалидов, детей-инвалидов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C27F08"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900F9A" w14:textId="77777777" w:rsidR="00000000" w:rsidRDefault="00000000">
            <w:pPr>
              <w:pStyle w:val="FORMATTEXT"/>
              <w:jc w:val="center"/>
              <w:rPr>
                <w:sz w:val="18"/>
                <w:szCs w:val="18"/>
              </w:rPr>
            </w:pPr>
            <w:r>
              <w:rPr>
                <w:sz w:val="18"/>
                <w:szCs w:val="18"/>
              </w:rPr>
              <w:t xml:space="preserve">- </w:t>
            </w:r>
          </w:p>
        </w:tc>
      </w:tr>
      <w:tr w:rsidR="00000000" w14:paraId="7A5C4DF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B99BF" w14:textId="77777777" w:rsidR="00000000" w:rsidRDefault="00000000">
            <w:pPr>
              <w:pStyle w:val="FORMATTEXT"/>
              <w:rPr>
                <w:sz w:val="18"/>
                <w:szCs w:val="18"/>
              </w:rPr>
            </w:pPr>
            <w:r>
              <w:rPr>
                <w:sz w:val="18"/>
                <w:szCs w:val="18"/>
              </w:rPr>
              <w:t xml:space="preserve">8 Здания общежитий и гостиниц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D5FB58"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83955" w14:textId="77777777" w:rsidR="00000000" w:rsidRDefault="00000000">
            <w:pPr>
              <w:pStyle w:val="FORMATTEXT"/>
              <w:jc w:val="center"/>
              <w:rPr>
                <w:sz w:val="18"/>
                <w:szCs w:val="18"/>
              </w:rPr>
            </w:pPr>
          </w:p>
        </w:tc>
      </w:tr>
      <w:tr w:rsidR="00000000" w14:paraId="01FE64F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27DFA3" w14:textId="77777777" w:rsidR="00000000" w:rsidRDefault="00000000">
            <w:pPr>
              <w:pStyle w:val="FORMATTEXT"/>
              <w:rPr>
                <w:sz w:val="18"/>
                <w:szCs w:val="18"/>
              </w:rPr>
            </w:pPr>
            <w:r>
              <w:rPr>
                <w:sz w:val="18"/>
                <w:szCs w:val="18"/>
              </w:rPr>
              <w:t xml:space="preserve">8.1 Общежития квартирного типа (класса функциональной пожарной опасности Ф1.3)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BB4111"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BDC47" w14:textId="77777777" w:rsidR="00000000" w:rsidRDefault="00000000">
            <w:pPr>
              <w:pStyle w:val="FORMATTEXT"/>
              <w:rPr>
                <w:sz w:val="18"/>
                <w:szCs w:val="18"/>
              </w:rPr>
            </w:pPr>
            <w:r>
              <w:rPr>
                <w:sz w:val="18"/>
                <w:szCs w:val="18"/>
              </w:rPr>
              <w:t xml:space="preserve">Независимо от площади </w:t>
            </w:r>
          </w:p>
        </w:tc>
      </w:tr>
      <w:tr w:rsidR="00000000" w14:paraId="3B47097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5058B" w14:textId="77777777" w:rsidR="00000000" w:rsidRDefault="00000000">
            <w:pPr>
              <w:pStyle w:val="FORMATTEXT"/>
              <w:rPr>
                <w:sz w:val="18"/>
                <w:szCs w:val="18"/>
              </w:rPr>
            </w:pPr>
            <w:r>
              <w:rPr>
                <w:sz w:val="18"/>
                <w:szCs w:val="18"/>
              </w:rPr>
              <w:t xml:space="preserve">8.2 Гостиницы и общежития не квартирного типа, спальные корпуса санаториев и домов отдыха общего типа, кемпингов, мотелей и пансионатов (класса функциональной пожарной опасности Ф1.2)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271D9" w14:textId="77777777" w:rsidR="00000000" w:rsidRDefault="00000000">
            <w:pPr>
              <w:pStyle w:val="FORMATTEXT"/>
              <w:rPr>
                <w:sz w:val="18"/>
                <w:szCs w:val="18"/>
              </w:rPr>
            </w:pPr>
            <w:r>
              <w:rPr>
                <w:sz w:val="18"/>
                <w:szCs w:val="18"/>
              </w:rPr>
              <w:t xml:space="preserve">При высоте 30 м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B68631" w14:textId="77777777" w:rsidR="00000000" w:rsidRDefault="00000000">
            <w:pPr>
              <w:pStyle w:val="FORMATTEXT"/>
              <w:rPr>
                <w:sz w:val="18"/>
                <w:szCs w:val="18"/>
              </w:rPr>
            </w:pPr>
            <w:r>
              <w:rPr>
                <w:sz w:val="18"/>
                <w:szCs w:val="18"/>
              </w:rPr>
              <w:t xml:space="preserve">При высоте менее 30 м </w:t>
            </w:r>
          </w:p>
        </w:tc>
      </w:tr>
      <w:tr w:rsidR="00000000" w14:paraId="258D9FB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2602A" w14:textId="77777777" w:rsidR="00000000" w:rsidRDefault="00000000">
            <w:pPr>
              <w:pStyle w:val="FORMATTEXT"/>
              <w:rPr>
                <w:sz w:val="18"/>
                <w:szCs w:val="18"/>
              </w:rPr>
            </w:pPr>
            <w:r>
              <w:rPr>
                <w:sz w:val="18"/>
                <w:szCs w:val="18"/>
              </w:rPr>
              <w:t xml:space="preserve">9 Здания общественного и административно-бытового назначения из легких металлических конструкций (IV-V степени огнестойкости) класса конструктивной пожарной опасности С2-С3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FE781"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0F4D8" w14:textId="77777777" w:rsidR="00000000" w:rsidRDefault="00000000">
            <w:pPr>
              <w:pStyle w:val="FORMATTEXT"/>
              <w:jc w:val="center"/>
              <w:rPr>
                <w:sz w:val="18"/>
                <w:szCs w:val="18"/>
              </w:rPr>
            </w:pPr>
          </w:p>
        </w:tc>
      </w:tr>
      <w:tr w:rsidR="00000000" w14:paraId="69EFA2D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41CFF" w14:textId="77777777" w:rsidR="00000000" w:rsidRDefault="00000000">
            <w:pPr>
              <w:pStyle w:val="FORMATTEXT"/>
              <w:rPr>
                <w:sz w:val="18"/>
                <w:szCs w:val="18"/>
              </w:rPr>
            </w:pPr>
            <w:r>
              <w:rPr>
                <w:sz w:val="18"/>
                <w:szCs w:val="18"/>
              </w:rPr>
              <w:t xml:space="preserve">9.1 Общественного назначения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945FD" w14:textId="617B86BF" w:rsidR="00000000" w:rsidRDefault="00000000">
            <w:pPr>
              <w:pStyle w:val="FORMATTEXT"/>
              <w:jc w:val="center"/>
              <w:rPr>
                <w:sz w:val="18"/>
                <w:szCs w:val="18"/>
              </w:rPr>
            </w:pPr>
            <w:r>
              <w:rPr>
                <w:sz w:val="18"/>
                <w:szCs w:val="18"/>
              </w:rPr>
              <w:t>800 м</w:t>
            </w:r>
            <w:r w:rsidR="00CF3AD1">
              <w:rPr>
                <w:noProof/>
                <w:position w:val="-10"/>
                <w:sz w:val="18"/>
                <w:szCs w:val="18"/>
              </w:rPr>
              <w:drawing>
                <wp:inline distT="0" distB="0" distL="0" distR="0" wp14:anchorId="27FD139D" wp14:editId="6BACDBDC">
                  <wp:extent cx="106680" cy="220980"/>
                  <wp:effectExtent l="0" t="0" r="0" b="0"/>
                  <wp:docPr id="23"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w:t>
            </w:r>
            <w:r w:rsidR="00CF3AD1">
              <w:rPr>
                <w:noProof/>
                <w:position w:val="-10"/>
                <w:sz w:val="18"/>
                <w:szCs w:val="18"/>
              </w:rPr>
              <w:drawing>
                <wp:inline distT="0" distB="0" distL="0" distR="0" wp14:anchorId="32E63E82" wp14:editId="4EFB0FCE">
                  <wp:extent cx="144780" cy="220980"/>
                  <wp:effectExtent l="0" t="0" r="0" b="0"/>
                  <wp:docPr id="24"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EF591" w14:textId="6EB0DD2A" w:rsidR="00000000" w:rsidRDefault="00000000">
            <w:pPr>
              <w:pStyle w:val="FORMATTEXT"/>
              <w:rPr>
                <w:sz w:val="18"/>
                <w:szCs w:val="18"/>
              </w:rPr>
            </w:pPr>
            <w:r>
              <w:rPr>
                <w:sz w:val="18"/>
                <w:szCs w:val="18"/>
              </w:rPr>
              <w:t>Менее 800 м</w:t>
            </w:r>
            <w:r w:rsidR="00CF3AD1">
              <w:rPr>
                <w:noProof/>
                <w:position w:val="-10"/>
                <w:sz w:val="18"/>
                <w:szCs w:val="18"/>
              </w:rPr>
              <w:drawing>
                <wp:inline distT="0" distB="0" distL="0" distR="0" wp14:anchorId="45F8DE36" wp14:editId="48C5FE12">
                  <wp:extent cx="106680" cy="220980"/>
                  <wp:effectExtent l="0" t="0" r="0" b="0"/>
                  <wp:docPr id="25"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706B3B2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47639B" w14:textId="77777777" w:rsidR="00000000" w:rsidRDefault="00000000">
            <w:pPr>
              <w:pStyle w:val="FORMATTEXT"/>
              <w:rPr>
                <w:sz w:val="18"/>
                <w:szCs w:val="18"/>
              </w:rPr>
            </w:pPr>
            <w:r>
              <w:rPr>
                <w:sz w:val="18"/>
                <w:szCs w:val="18"/>
              </w:rPr>
              <w:t xml:space="preserve">9.2 Административно-бытового назначения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5060E" w14:textId="148341DC" w:rsidR="00000000" w:rsidRDefault="00000000">
            <w:pPr>
              <w:pStyle w:val="FORMATTEXT"/>
              <w:jc w:val="center"/>
              <w:rPr>
                <w:sz w:val="18"/>
                <w:szCs w:val="18"/>
              </w:rPr>
            </w:pPr>
            <w:r>
              <w:rPr>
                <w:sz w:val="18"/>
                <w:szCs w:val="18"/>
              </w:rPr>
              <w:t>1200 м</w:t>
            </w:r>
            <w:r w:rsidR="00CF3AD1">
              <w:rPr>
                <w:noProof/>
                <w:position w:val="-10"/>
                <w:sz w:val="18"/>
                <w:szCs w:val="18"/>
              </w:rPr>
              <w:drawing>
                <wp:inline distT="0" distB="0" distL="0" distR="0" wp14:anchorId="7771A76A" wp14:editId="377B694B">
                  <wp:extent cx="106680" cy="220980"/>
                  <wp:effectExtent l="0" t="0" r="0" b="0"/>
                  <wp:docPr id="26"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60B45" w14:textId="4132E1A4" w:rsidR="00000000" w:rsidRDefault="00000000">
            <w:pPr>
              <w:pStyle w:val="FORMATTEXT"/>
              <w:rPr>
                <w:sz w:val="18"/>
                <w:szCs w:val="18"/>
              </w:rPr>
            </w:pPr>
            <w:r>
              <w:rPr>
                <w:sz w:val="18"/>
                <w:szCs w:val="18"/>
              </w:rPr>
              <w:t>Менее 1200 м</w:t>
            </w:r>
            <w:r w:rsidR="00CF3AD1">
              <w:rPr>
                <w:noProof/>
                <w:position w:val="-10"/>
                <w:sz w:val="18"/>
                <w:szCs w:val="18"/>
              </w:rPr>
              <w:drawing>
                <wp:inline distT="0" distB="0" distL="0" distR="0" wp14:anchorId="5E3079A1" wp14:editId="618833AA">
                  <wp:extent cx="106680" cy="220980"/>
                  <wp:effectExtent l="0" t="0" r="0" b="0"/>
                  <wp:docPr id="27"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1B5AF47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8D58E" w14:textId="77777777" w:rsidR="00000000" w:rsidRDefault="00000000">
            <w:pPr>
              <w:pStyle w:val="FORMATTEXT"/>
              <w:rPr>
                <w:sz w:val="18"/>
                <w:szCs w:val="18"/>
              </w:rPr>
            </w:pPr>
            <w:r>
              <w:rPr>
                <w:sz w:val="18"/>
                <w:szCs w:val="18"/>
              </w:rPr>
              <w:t xml:space="preserve">10 Здания и сооружения по переработке и хранению </w:t>
            </w:r>
            <w:r>
              <w:rPr>
                <w:sz w:val="18"/>
                <w:szCs w:val="18"/>
              </w:rPr>
              <w:lastRenderedPageBreak/>
              <w:t xml:space="preserve">зерна, овощей и фруктов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B57DA2" w14:textId="77777777" w:rsidR="00000000" w:rsidRDefault="00000000">
            <w:pPr>
              <w:pStyle w:val="FORMATTEXT"/>
              <w:jc w:val="center"/>
              <w:rPr>
                <w:sz w:val="18"/>
                <w:szCs w:val="18"/>
              </w:rPr>
            </w:pPr>
            <w:r>
              <w:rPr>
                <w:sz w:val="18"/>
                <w:szCs w:val="18"/>
              </w:rPr>
              <w:lastRenderedPageBreak/>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1698D" w14:textId="77777777" w:rsidR="00000000" w:rsidRDefault="00000000">
            <w:pPr>
              <w:pStyle w:val="FORMATTEXT"/>
              <w:rPr>
                <w:sz w:val="18"/>
                <w:szCs w:val="18"/>
              </w:rPr>
            </w:pPr>
            <w:r>
              <w:rPr>
                <w:sz w:val="18"/>
                <w:szCs w:val="18"/>
              </w:rPr>
              <w:t xml:space="preserve">Независимо от площади </w:t>
            </w:r>
            <w:r>
              <w:rPr>
                <w:sz w:val="18"/>
                <w:szCs w:val="18"/>
              </w:rPr>
              <w:lastRenderedPageBreak/>
              <w:t xml:space="preserve">и этажности </w:t>
            </w:r>
          </w:p>
        </w:tc>
      </w:tr>
      <w:tr w:rsidR="00000000" w14:paraId="17F64B0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60E2C1" w14:textId="77777777" w:rsidR="00000000" w:rsidRDefault="00000000">
            <w:pPr>
              <w:pStyle w:val="FORMATTEXT"/>
              <w:rPr>
                <w:sz w:val="18"/>
                <w:szCs w:val="18"/>
              </w:rPr>
            </w:pPr>
            <w:r>
              <w:rPr>
                <w:sz w:val="18"/>
                <w:szCs w:val="18"/>
              </w:rPr>
              <w:lastRenderedPageBreak/>
              <w:t xml:space="preserve">11 Здания общественного и административно-бытового назначения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E7CD13"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B305E7" w14:textId="77777777" w:rsidR="00000000" w:rsidRDefault="00000000">
            <w:pPr>
              <w:pStyle w:val="FORMATTEXT"/>
              <w:rPr>
                <w:sz w:val="18"/>
                <w:szCs w:val="18"/>
              </w:rPr>
            </w:pPr>
            <w:r>
              <w:rPr>
                <w:sz w:val="18"/>
                <w:szCs w:val="18"/>
              </w:rPr>
              <w:t xml:space="preserve">Независимо от площади и этажности </w:t>
            </w:r>
          </w:p>
        </w:tc>
      </w:tr>
      <w:tr w:rsidR="00000000" w14:paraId="37C5004D"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A84844" w14:textId="77777777" w:rsidR="00000000" w:rsidRDefault="00000000">
            <w:pPr>
              <w:pStyle w:val="FORMATTEXT"/>
              <w:rPr>
                <w:sz w:val="18"/>
                <w:szCs w:val="18"/>
              </w:rPr>
            </w:pPr>
            <w:r>
              <w:rPr>
                <w:sz w:val="18"/>
                <w:szCs w:val="18"/>
              </w:rPr>
              <w:t xml:space="preserve">12 Здания предприятий торговли (кроме зданий по продаже и подготовке к продаже автомобилей), за исключением помещений хранения и подготовки к продаже мяса, рыбы, фруктов и овощей (в негорючей упаковке), металлической посуды, негорючих строительных материалов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E94FE9"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AB9D79" w14:textId="77777777" w:rsidR="00000000" w:rsidRDefault="00000000">
            <w:pPr>
              <w:pStyle w:val="FORMATTEXT"/>
              <w:jc w:val="center"/>
              <w:rPr>
                <w:sz w:val="18"/>
                <w:szCs w:val="18"/>
              </w:rPr>
            </w:pPr>
          </w:p>
        </w:tc>
      </w:tr>
      <w:tr w:rsidR="00000000" w14:paraId="7EE8D31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A95F8B" w14:textId="77777777" w:rsidR="00000000" w:rsidRDefault="00000000">
            <w:pPr>
              <w:pStyle w:val="FORMATTEXT"/>
              <w:rPr>
                <w:sz w:val="18"/>
                <w:szCs w:val="18"/>
              </w:rPr>
            </w:pPr>
            <w:r>
              <w:rPr>
                <w:sz w:val="18"/>
                <w:szCs w:val="18"/>
              </w:rPr>
              <w:t xml:space="preserve">12.1 Одноэтажные: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C31B9B"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6E76C" w14:textId="77777777" w:rsidR="00000000" w:rsidRDefault="00000000">
            <w:pPr>
              <w:pStyle w:val="FORMATTEXT"/>
              <w:jc w:val="center"/>
              <w:rPr>
                <w:sz w:val="18"/>
                <w:szCs w:val="18"/>
              </w:rPr>
            </w:pPr>
          </w:p>
        </w:tc>
      </w:tr>
      <w:tr w:rsidR="00000000" w14:paraId="42B1E0A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7877A" w14:textId="77777777" w:rsidR="00000000" w:rsidRDefault="00000000">
            <w:pPr>
              <w:pStyle w:val="FORMATTEXT"/>
              <w:rPr>
                <w:sz w:val="18"/>
                <w:szCs w:val="18"/>
              </w:rPr>
            </w:pPr>
            <w:r>
              <w:rPr>
                <w:sz w:val="18"/>
                <w:szCs w:val="18"/>
              </w:rPr>
              <w:t xml:space="preserve">12.1.1 При размещении торгового зала в цокольном, заглубленном более чем на 0,5 м, или подвальном этажах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15370C" w14:textId="4C534905" w:rsidR="00000000" w:rsidRDefault="00000000">
            <w:pPr>
              <w:pStyle w:val="FORMATTEXT"/>
              <w:jc w:val="center"/>
              <w:rPr>
                <w:sz w:val="18"/>
                <w:szCs w:val="18"/>
              </w:rPr>
            </w:pPr>
            <w:r>
              <w:rPr>
                <w:sz w:val="18"/>
                <w:szCs w:val="18"/>
              </w:rPr>
              <w:t>200 м</w:t>
            </w:r>
            <w:r w:rsidR="00CF3AD1">
              <w:rPr>
                <w:noProof/>
                <w:position w:val="-10"/>
                <w:sz w:val="18"/>
                <w:szCs w:val="18"/>
              </w:rPr>
              <w:drawing>
                <wp:inline distT="0" distB="0" distL="0" distR="0" wp14:anchorId="04B6F387" wp14:editId="3DB10D2D">
                  <wp:extent cx="106680" cy="220980"/>
                  <wp:effectExtent l="0" t="0" r="0" b="0"/>
                  <wp:docPr id="28"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EDBE7F" w14:textId="62998D67" w:rsidR="00000000" w:rsidRDefault="00000000">
            <w:pPr>
              <w:pStyle w:val="FORMATTEXT"/>
              <w:rPr>
                <w:sz w:val="18"/>
                <w:szCs w:val="18"/>
              </w:rPr>
            </w:pPr>
            <w:r>
              <w:rPr>
                <w:sz w:val="18"/>
                <w:szCs w:val="18"/>
              </w:rPr>
              <w:t>Менее 200 м</w:t>
            </w:r>
            <w:r w:rsidR="00CF3AD1">
              <w:rPr>
                <w:noProof/>
                <w:position w:val="-10"/>
                <w:sz w:val="18"/>
                <w:szCs w:val="18"/>
              </w:rPr>
              <w:drawing>
                <wp:inline distT="0" distB="0" distL="0" distR="0" wp14:anchorId="79A933F1" wp14:editId="2D2AEB81">
                  <wp:extent cx="106680" cy="220980"/>
                  <wp:effectExtent l="0" t="0" r="0" b="0"/>
                  <wp:docPr id="29"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3131B29F"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03802B" w14:textId="77777777" w:rsidR="00000000" w:rsidRDefault="00000000">
            <w:pPr>
              <w:pStyle w:val="FORMATTEXT"/>
              <w:rPr>
                <w:sz w:val="18"/>
                <w:szCs w:val="18"/>
              </w:rPr>
            </w:pPr>
            <w:r>
              <w:rPr>
                <w:sz w:val="18"/>
                <w:szCs w:val="18"/>
              </w:rPr>
              <w:t xml:space="preserve">12.1.2 При размещении торгового зала в наземной части здания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58B8E1" w14:textId="1F93502C" w:rsidR="00000000" w:rsidRDefault="00000000">
            <w:pPr>
              <w:pStyle w:val="FORMATTEXT"/>
              <w:rPr>
                <w:sz w:val="18"/>
                <w:szCs w:val="18"/>
              </w:rPr>
            </w:pPr>
            <w:r>
              <w:rPr>
                <w:sz w:val="18"/>
                <w:szCs w:val="18"/>
              </w:rPr>
              <w:t>При площади здания 3500 м</w:t>
            </w:r>
            <w:r w:rsidR="00CF3AD1">
              <w:rPr>
                <w:noProof/>
                <w:position w:val="-10"/>
                <w:sz w:val="18"/>
                <w:szCs w:val="18"/>
              </w:rPr>
              <w:drawing>
                <wp:inline distT="0" distB="0" distL="0" distR="0" wp14:anchorId="6B3AA3B4" wp14:editId="59D01A71">
                  <wp:extent cx="106680" cy="220980"/>
                  <wp:effectExtent l="0" t="0" r="0" b="0"/>
                  <wp:docPr id="30"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p w14:paraId="48B95F9D"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95D5A4" w14:textId="14D0A73E" w:rsidR="00000000" w:rsidRDefault="00000000">
            <w:pPr>
              <w:pStyle w:val="FORMATTEXT"/>
              <w:rPr>
                <w:sz w:val="18"/>
                <w:szCs w:val="18"/>
              </w:rPr>
            </w:pPr>
            <w:r>
              <w:rPr>
                <w:sz w:val="18"/>
                <w:szCs w:val="18"/>
              </w:rPr>
              <w:t>При площади здания менее 3500 м</w:t>
            </w:r>
            <w:r w:rsidR="00CF3AD1">
              <w:rPr>
                <w:noProof/>
                <w:position w:val="-10"/>
                <w:sz w:val="18"/>
                <w:szCs w:val="18"/>
              </w:rPr>
              <w:drawing>
                <wp:inline distT="0" distB="0" distL="0" distR="0" wp14:anchorId="43A713AC" wp14:editId="724D26A6">
                  <wp:extent cx="106680" cy="220980"/>
                  <wp:effectExtent l="0" t="0" r="0" b="0"/>
                  <wp:docPr id="31"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43D2C328"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E4086" w14:textId="77777777" w:rsidR="00000000" w:rsidRDefault="00000000">
            <w:pPr>
              <w:pStyle w:val="FORMATTEXT"/>
              <w:rPr>
                <w:sz w:val="18"/>
                <w:szCs w:val="18"/>
              </w:rPr>
            </w:pPr>
            <w:r>
              <w:rPr>
                <w:sz w:val="18"/>
                <w:szCs w:val="18"/>
              </w:rPr>
              <w:t xml:space="preserve">12.2 Двухэтажные: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E2874"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2A077" w14:textId="77777777" w:rsidR="00000000" w:rsidRDefault="00000000">
            <w:pPr>
              <w:pStyle w:val="FORMATTEXT"/>
              <w:jc w:val="center"/>
              <w:rPr>
                <w:sz w:val="18"/>
                <w:szCs w:val="18"/>
              </w:rPr>
            </w:pPr>
          </w:p>
        </w:tc>
      </w:tr>
      <w:tr w:rsidR="00000000" w14:paraId="4E19D6B9"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95ABC7" w14:textId="77777777" w:rsidR="00000000" w:rsidRDefault="00000000">
            <w:pPr>
              <w:pStyle w:val="FORMATTEXT"/>
              <w:rPr>
                <w:sz w:val="18"/>
                <w:szCs w:val="18"/>
              </w:rPr>
            </w:pPr>
            <w:r>
              <w:rPr>
                <w:sz w:val="18"/>
                <w:szCs w:val="18"/>
              </w:rPr>
              <w:t xml:space="preserve">12.2.1 При размещении торгового зала в цокольном, заглубленном более чем на 0,5 м, или подвальном этажах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EBA765"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8186B6" w14:textId="77777777" w:rsidR="00000000" w:rsidRDefault="00000000">
            <w:pPr>
              <w:pStyle w:val="FORMATTEXT"/>
              <w:jc w:val="center"/>
              <w:rPr>
                <w:sz w:val="18"/>
                <w:szCs w:val="18"/>
              </w:rPr>
            </w:pPr>
            <w:r>
              <w:rPr>
                <w:sz w:val="18"/>
                <w:szCs w:val="18"/>
              </w:rPr>
              <w:t xml:space="preserve">- </w:t>
            </w:r>
          </w:p>
        </w:tc>
      </w:tr>
      <w:tr w:rsidR="00000000" w14:paraId="7DE574E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F528B" w14:textId="77777777" w:rsidR="00000000" w:rsidRDefault="00000000">
            <w:pPr>
              <w:pStyle w:val="FORMATTEXT"/>
              <w:rPr>
                <w:sz w:val="18"/>
                <w:szCs w:val="18"/>
              </w:rPr>
            </w:pPr>
            <w:r>
              <w:rPr>
                <w:sz w:val="18"/>
                <w:szCs w:val="18"/>
              </w:rPr>
              <w:t xml:space="preserve">12.2.2 При размещении торгового зала в наземной части здания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1E8873" w14:textId="34FE1BA8" w:rsidR="00000000" w:rsidRDefault="00000000">
            <w:pPr>
              <w:pStyle w:val="FORMATTEXT"/>
              <w:rPr>
                <w:sz w:val="18"/>
                <w:szCs w:val="18"/>
              </w:rPr>
            </w:pPr>
            <w:r>
              <w:rPr>
                <w:sz w:val="18"/>
                <w:szCs w:val="18"/>
              </w:rPr>
              <w:t>При площади здания 4000 м</w:t>
            </w:r>
            <w:r w:rsidR="00CF3AD1">
              <w:rPr>
                <w:noProof/>
                <w:position w:val="-10"/>
                <w:sz w:val="18"/>
                <w:szCs w:val="18"/>
              </w:rPr>
              <w:drawing>
                <wp:inline distT="0" distB="0" distL="0" distR="0" wp14:anchorId="7BAA7AE2" wp14:editId="60C9B3A8">
                  <wp:extent cx="106680" cy="220980"/>
                  <wp:effectExtent l="0" t="0" r="0" b="0"/>
                  <wp:docPr id="32"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65511C" w14:textId="2B82B898" w:rsidR="00000000" w:rsidRDefault="00000000">
            <w:pPr>
              <w:pStyle w:val="FORMATTEXT"/>
              <w:rPr>
                <w:sz w:val="18"/>
                <w:szCs w:val="18"/>
              </w:rPr>
            </w:pPr>
            <w:r>
              <w:rPr>
                <w:sz w:val="18"/>
                <w:szCs w:val="18"/>
              </w:rPr>
              <w:t>При площади здания менее 4000 м</w:t>
            </w:r>
            <w:r w:rsidR="00CF3AD1">
              <w:rPr>
                <w:noProof/>
                <w:position w:val="-10"/>
                <w:sz w:val="18"/>
                <w:szCs w:val="18"/>
              </w:rPr>
              <w:drawing>
                <wp:inline distT="0" distB="0" distL="0" distR="0" wp14:anchorId="5639224B" wp14:editId="5A1D278A">
                  <wp:extent cx="106680" cy="220980"/>
                  <wp:effectExtent l="0" t="0" r="0" b="0"/>
                  <wp:docPr id="33"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27F473BF"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C220DF" w14:textId="77777777" w:rsidR="00000000" w:rsidRDefault="00000000">
            <w:pPr>
              <w:pStyle w:val="FORMATTEXT"/>
              <w:rPr>
                <w:sz w:val="18"/>
                <w:szCs w:val="18"/>
              </w:rPr>
            </w:pPr>
            <w:r>
              <w:rPr>
                <w:sz w:val="18"/>
                <w:szCs w:val="18"/>
              </w:rPr>
              <w:t xml:space="preserve">12.3 Трехэтажные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740751"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99561" w14:textId="77777777" w:rsidR="00000000" w:rsidRDefault="00000000">
            <w:pPr>
              <w:pStyle w:val="FORMATTEXT"/>
              <w:jc w:val="center"/>
              <w:rPr>
                <w:sz w:val="18"/>
                <w:szCs w:val="18"/>
              </w:rPr>
            </w:pPr>
            <w:r>
              <w:rPr>
                <w:sz w:val="18"/>
                <w:szCs w:val="18"/>
              </w:rPr>
              <w:t xml:space="preserve">- </w:t>
            </w:r>
          </w:p>
        </w:tc>
      </w:tr>
      <w:tr w:rsidR="00000000" w14:paraId="67A0C89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092121" w14:textId="77777777" w:rsidR="00000000" w:rsidRDefault="00000000">
            <w:pPr>
              <w:pStyle w:val="FORMATTEXT"/>
              <w:rPr>
                <w:sz w:val="18"/>
                <w:szCs w:val="18"/>
              </w:rPr>
            </w:pPr>
            <w:r>
              <w:rPr>
                <w:sz w:val="18"/>
                <w:szCs w:val="18"/>
              </w:rPr>
              <w:t xml:space="preserve">12.4 Здания специализированных предприятий торговли по продаже легковоспламеняющихся и горючих жидкостей (за исключением расфасованного товара в таре емкостью не более 20 л)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48D86A"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323CA" w14:textId="77777777" w:rsidR="00000000" w:rsidRDefault="00000000">
            <w:pPr>
              <w:pStyle w:val="FORMATTEXT"/>
              <w:jc w:val="center"/>
              <w:rPr>
                <w:sz w:val="18"/>
                <w:szCs w:val="18"/>
              </w:rPr>
            </w:pPr>
            <w:r>
              <w:rPr>
                <w:sz w:val="18"/>
                <w:szCs w:val="18"/>
              </w:rPr>
              <w:t xml:space="preserve">- </w:t>
            </w:r>
          </w:p>
        </w:tc>
      </w:tr>
      <w:tr w:rsidR="00000000" w14:paraId="0BFF7BA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3BF1EB" w14:textId="77777777" w:rsidR="00000000" w:rsidRDefault="00000000">
            <w:pPr>
              <w:pStyle w:val="FORMATTEXT"/>
              <w:rPr>
                <w:sz w:val="18"/>
                <w:szCs w:val="18"/>
              </w:rPr>
            </w:pPr>
            <w:r>
              <w:rPr>
                <w:sz w:val="18"/>
                <w:szCs w:val="18"/>
              </w:rPr>
              <w:t>13 Объекты и комплексы религиозного назначения (кроме отдельно стоящих объектов, состоящих из единственного помещения).</w:t>
            </w:r>
          </w:p>
          <w:p w14:paraId="7CBC8C86" w14:textId="77777777" w:rsidR="00000000" w:rsidRDefault="00000000">
            <w:pPr>
              <w:pStyle w:val="FORMATTEXT"/>
              <w:rPr>
                <w:sz w:val="18"/>
                <w:szCs w:val="18"/>
              </w:rPr>
            </w:pPr>
          </w:p>
          <w:p w14:paraId="6867EDCF" w14:textId="77777777" w:rsidR="00000000" w:rsidRDefault="00000000">
            <w:pPr>
              <w:pStyle w:val="FORMATTEXT"/>
              <w:rPr>
                <w:sz w:val="18"/>
                <w:szCs w:val="18"/>
              </w:rPr>
            </w:pPr>
            <w:r>
              <w:rPr>
                <w:sz w:val="18"/>
                <w:szCs w:val="18"/>
              </w:rPr>
              <w:t xml:space="preserve">(Производственные, складские и жилые здания комплексов религиозного назначения оборудуются по требованиям соответствующих пунктов настоящего свода правил)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B0539"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4528C" w14:textId="77777777" w:rsidR="00000000" w:rsidRDefault="00000000">
            <w:pPr>
              <w:pStyle w:val="FORMATTEXT"/>
              <w:rPr>
                <w:sz w:val="18"/>
                <w:szCs w:val="18"/>
              </w:rPr>
            </w:pPr>
            <w:r>
              <w:rPr>
                <w:sz w:val="18"/>
                <w:szCs w:val="18"/>
              </w:rPr>
              <w:t xml:space="preserve">Независимо от площади и этажности </w:t>
            </w:r>
          </w:p>
        </w:tc>
      </w:tr>
      <w:tr w:rsidR="00000000" w14:paraId="1EB52B2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36C739" w14:textId="77777777" w:rsidR="00000000" w:rsidRDefault="00000000">
            <w:pPr>
              <w:pStyle w:val="FORMATTEXT"/>
              <w:rPr>
                <w:sz w:val="18"/>
                <w:szCs w:val="18"/>
              </w:rPr>
            </w:pPr>
            <w:r>
              <w:rPr>
                <w:sz w:val="18"/>
                <w:szCs w:val="18"/>
              </w:rPr>
              <w:t xml:space="preserve">14 Здания выставочных павильонов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85B996"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D8E33" w14:textId="77777777" w:rsidR="00000000" w:rsidRDefault="00000000">
            <w:pPr>
              <w:pStyle w:val="FORMATTEXT"/>
              <w:jc w:val="center"/>
              <w:rPr>
                <w:sz w:val="18"/>
                <w:szCs w:val="18"/>
              </w:rPr>
            </w:pPr>
          </w:p>
        </w:tc>
      </w:tr>
      <w:tr w:rsidR="00000000" w14:paraId="7A67D1D0"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50495" w14:textId="77777777" w:rsidR="00000000" w:rsidRDefault="00000000">
            <w:pPr>
              <w:pStyle w:val="FORMATTEXT"/>
              <w:rPr>
                <w:sz w:val="18"/>
                <w:szCs w:val="18"/>
              </w:rPr>
            </w:pPr>
            <w:r>
              <w:rPr>
                <w:sz w:val="18"/>
                <w:szCs w:val="18"/>
              </w:rPr>
              <w:t xml:space="preserve">14.1 Одноэтажные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CD8F50" w14:textId="3439F59D" w:rsidR="00000000" w:rsidRDefault="00000000">
            <w:pPr>
              <w:pStyle w:val="FORMATTEXT"/>
              <w:jc w:val="center"/>
              <w:rPr>
                <w:sz w:val="18"/>
                <w:szCs w:val="18"/>
              </w:rPr>
            </w:pPr>
            <w:r>
              <w:rPr>
                <w:sz w:val="18"/>
                <w:szCs w:val="18"/>
              </w:rPr>
              <w:t>1000 м</w:t>
            </w:r>
            <w:r w:rsidR="00CF3AD1">
              <w:rPr>
                <w:noProof/>
                <w:position w:val="-10"/>
                <w:sz w:val="18"/>
                <w:szCs w:val="18"/>
              </w:rPr>
              <w:drawing>
                <wp:inline distT="0" distB="0" distL="0" distR="0" wp14:anchorId="68E56A31" wp14:editId="690D09B3">
                  <wp:extent cx="106680" cy="220980"/>
                  <wp:effectExtent l="0" t="0" r="0" b="0"/>
                  <wp:docPr id="34"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FFB8F7" w14:textId="297DD0C4" w:rsidR="00000000" w:rsidRDefault="00000000">
            <w:pPr>
              <w:pStyle w:val="FORMATTEXT"/>
              <w:rPr>
                <w:sz w:val="18"/>
                <w:szCs w:val="18"/>
              </w:rPr>
            </w:pPr>
            <w:r>
              <w:rPr>
                <w:sz w:val="18"/>
                <w:szCs w:val="18"/>
              </w:rPr>
              <w:t>Менее 1000 м</w:t>
            </w:r>
            <w:r w:rsidR="00CF3AD1">
              <w:rPr>
                <w:noProof/>
                <w:position w:val="-10"/>
                <w:sz w:val="18"/>
                <w:szCs w:val="18"/>
              </w:rPr>
              <w:drawing>
                <wp:inline distT="0" distB="0" distL="0" distR="0" wp14:anchorId="4427B690" wp14:editId="04C23527">
                  <wp:extent cx="106680" cy="220980"/>
                  <wp:effectExtent l="0" t="0" r="0" b="0"/>
                  <wp:docPr id="35"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2573BCC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922F4" w14:textId="77777777" w:rsidR="00000000" w:rsidRDefault="00000000">
            <w:pPr>
              <w:pStyle w:val="FORMATTEXT"/>
              <w:rPr>
                <w:sz w:val="18"/>
                <w:szCs w:val="18"/>
              </w:rPr>
            </w:pPr>
            <w:r>
              <w:rPr>
                <w:sz w:val="18"/>
                <w:szCs w:val="18"/>
              </w:rPr>
              <w:t xml:space="preserve">14.2 Двухэтажные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EED75D"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C8D3D8" w14:textId="77777777" w:rsidR="00000000" w:rsidRDefault="00000000">
            <w:pPr>
              <w:pStyle w:val="FORMATTEXT"/>
              <w:jc w:val="center"/>
              <w:rPr>
                <w:sz w:val="18"/>
                <w:szCs w:val="18"/>
              </w:rPr>
            </w:pPr>
            <w:r>
              <w:rPr>
                <w:sz w:val="18"/>
                <w:szCs w:val="18"/>
              </w:rPr>
              <w:t xml:space="preserve">- </w:t>
            </w:r>
          </w:p>
        </w:tc>
      </w:tr>
      <w:tr w:rsidR="00000000" w14:paraId="5C82921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1D86FD" w14:textId="77777777" w:rsidR="00000000" w:rsidRDefault="00000000">
            <w:pPr>
              <w:pStyle w:val="FORMATTEXT"/>
              <w:rPr>
                <w:sz w:val="18"/>
                <w:szCs w:val="18"/>
              </w:rPr>
            </w:pPr>
            <w:r>
              <w:rPr>
                <w:sz w:val="18"/>
                <w:szCs w:val="18"/>
              </w:rPr>
              <w:t xml:space="preserve">15 Здания общеобразовательных школ высотой более 4-х этажей, не считая верхнего технического этажа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0854E"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96E2AA" w14:textId="77777777" w:rsidR="00000000" w:rsidRDefault="00000000">
            <w:pPr>
              <w:pStyle w:val="FORMATTEXT"/>
              <w:jc w:val="center"/>
              <w:rPr>
                <w:sz w:val="18"/>
                <w:szCs w:val="18"/>
              </w:rPr>
            </w:pPr>
            <w:r>
              <w:rPr>
                <w:sz w:val="18"/>
                <w:szCs w:val="18"/>
              </w:rPr>
              <w:t xml:space="preserve">- </w:t>
            </w:r>
          </w:p>
        </w:tc>
      </w:tr>
      <w:tr w:rsidR="00000000" w14:paraId="14820C50"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B3946" w14:textId="77777777" w:rsidR="00000000" w:rsidRDefault="00000000">
            <w:pPr>
              <w:pStyle w:val="FORMATTEXT"/>
              <w:rPr>
                <w:sz w:val="18"/>
                <w:szCs w:val="18"/>
              </w:rPr>
            </w:pPr>
            <w:r>
              <w:rPr>
                <w:sz w:val="18"/>
                <w:szCs w:val="18"/>
              </w:rPr>
              <w:t xml:space="preserve">16 Здания пожарных депо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40FFC1"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07A56" w14:textId="77777777" w:rsidR="00000000" w:rsidRDefault="00000000">
            <w:pPr>
              <w:pStyle w:val="FORMATTEXT"/>
              <w:rPr>
                <w:sz w:val="18"/>
                <w:szCs w:val="18"/>
              </w:rPr>
            </w:pPr>
            <w:r>
              <w:rPr>
                <w:sz w:val="18"/>
                <w:szCs w:val="18"/>
              </w:rPr>
              <w:t xml:space="preserve">Независимо от площади и числа пожарных автомобилей </w:t>
            </w:r>
          </w:p>
        </w:tc>
      </w:tr>
      <w:tr w:rsidR="00000000" w14:paraId="2274F13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1F0F16" w14:textId="5DC60D11" w:rsidR="00000000" w:rsidRDefault="00000000">
            <w:pPr>
              <w:pStyle w:val="FORMATTEXT"/>
              <w:rPr>
                <w:sz w:val="18"/>
                <w:szCs w:val="18"/>
              </w:rPr>
            </w:pPr>
            <w:r>
              <w:rPr>
                <w:sz w:val="18"/>
                <w:szCs w:val="18"/>
              </w:rPr>
              <w:t>17 Животноводческие, птицеводческие и звероводческие здания</w:t>
            </w:r>
            <w:r w:rsidR="00CF3AD1">
              <w:rPr>
                <w:noProof/>
                <w:position w:val="-10"/>
                <w:sz w:val="18"/>
                <w:szCs w:val="18"/>
              </w:rPr>
              <w:drawing>
                <wp:inline distT="0" distB="0" distL="0" distR="0" wp14:anchorId="42938735" wp14:editId="31B3E788">
                  <wp:extent cx="152400" cy="220980"/>
                  <wp:effectExtent l="0" t="0" r="0" b="0"/>
                  <wp:docPr id="36"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29769"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C75782" w14:textId="325A2B53" w:rsidR="00000000" w:rsidRDefault="00000000">
            <w:pPr>
              <w:pStyle w:val="FORMATTEXT"/>
              <w:rPr>
                <w:sz w:val="18"/>
                <w:szCs w:val="18"/>
              </w:rPr>
            </w:pPr>
            <w:r>
              <w:rPr>
                <w:sz w:val="18"/>
                <w:szCs w:val="18"/>
              </w:rPr>
              <w:t>При площади здания более 10000 м</w:t>
            </w:r>
            <w:r w:rsidR="00CF3AD1">
              <w:rPr>
                <w:noProof/>
                <w:position w:val="-10"/>
                <w:sz w:val="18"/>
                <w:szCs w:val="18"/>
              </w:rPr>
              <w:drawing>
                <wp:inline distT="0" distB="0" distL="0" distR="0" wp14:anchorId="30B6CE60" wp14:editId="4D6B8F02">
                  <wp:extent cx="106680" cy="220980"/>
                  <wp:effectExtent l="0" t="0" r="0" b="0"/>
                  <wp:docPr id="37"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546FC21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5ABE8" w14:textId="688F0A0A" w:rsidR="00000000" w:rsidRDefault="00000000">
            <w:pPr>
              <w:pStyle w:val="FORMATTEXT"/>
              <w:rPr>
                <w:sz w:val="18"/>
                <w:szCs w:val="18"/>
              </w:rPr>
            </w:pPr>
            <w:r>
              <w:rPr>
                <w:sz w:val="18"/>
                <w:szCs w:val="18"/>
              </w:rPr>
              <w:t>18 Отдельно стоящие (не пристроенные к другим зданиям) площадью не более 100 м</w:t>
            </w:r>
            <w:r w:rsidR="00CF3AD1">
              <w:rPr>
                <w:noProof/>
                <w:position w:val="-10"/>
                <w:sz w:val="18"/>
                <w:szCs w:val="18"/>
              </w:rPr>
              <w:drawing>
                <wp:inline distT="0" distB="0" distL="0" distR="0" wp14:anchorId="701815B5" wp14:editId="297780A5">
                  <wp:extent cx="106680" cy="220980"/>
                  <wp:effectExtent l="0" t="0" r="0" b="0"/>
                  <wp:docPr id="38"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магазины </w:t>
            </w:r>
            <w:r>
              <w:rPr>
                <w:sz w:val="18"/>
                <w:szCs w:val="18"/>
              </w:rPr>
              <w:lastRenderedPageBreak/>
              <w:t xml:space="preserve">продовольственных товаров, аптеки, фельдшерско-акушерские пункты, офисы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B0CB95" w14:textId="77777777" w:rsidR="00000000" w:rsidRDefault="00000000">
            <w:pPr>
              <w:pStyle w:val="FORMATTEXT"/>
              <w:jc w:val="center"/>
              <w:rPr>
                <w:sz w:val="18"/>
                <w:szCs w:val="18"/>
              </w:rPr>
            </w:pPr>
            <w:r>
              <w:rPr>
                <w:sz w:val="18"/>
                <w:szCs w:val="18"/>
              </w:rPr>
              <w:lastRenderedPageBreak/>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EE6F9" w14:textId="39FBFC8B" w:rsidR="00000000" w:rsidRDefault="00000000">
            <w:pPr>
              <w:pStyle w:val="FORMATTEXT"/>
              <w:rPr>
                <w:sz w:val="18"/>
                <w:szCs w:val="18"/>
              </w:rPr>
            </w:pPr>
            <w:r>
              <w:rPr>
                <w:sz w:val="18"/>
                <w:szCs w:val="18"/>
              </w:rPr>
              <w:t>Независимо от площади</w:t>
            </w:r>
            <w:r w:rsidR="00CF3AD1">
              <w:rPr>
                <w:noProof/>
                <w:position w:val="-10"/>
                <w:sz w:val="18"/>
                <w:szCs w:val="18"/>
              </w:rPr>
              <w:drawing>
                <wp:inline distT="0" distB="0" distL="0" distR="0" wp14:anchorId="6705C2FA" wp14:editId="4932B950">
                  <wp:extent cx="152400" cy="220980"/>
                  <wp:effectExtent l="0" t="0" r="0" b="0"/>
                  <wp:docPr id="39"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Pr>
                <w:sz w:val="18"/>
                <w:szCs w:val="18"/>
              </w:rPr>
              <w:t xml:space="preserve"> </w:t>
            </w:r>
          </w:p>
        </w:tc>
      </w:tr>
      <w:tr w:rsidR="00000000" w14:paraId="367E8E1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769C57" w14:textId="77777777" w:rsidR="00000000" w:rsidRDefault="00000000">
            <w:pPr>
              <w:pStyle w:val="FORMATTEXT"/>
              <w:rPr>
                <w:sz w:val="18"/>
                <w:szCs w:val="18"/>
              </w:rPr>
            </w:pPr>
            <w:r>
              <w:rPr>
                <w:sz w:val="18"/>
                <w:szCs w:val="18"/>
              </w:rPr>
              <w:t xml:space="preserve">19. Здания медицинских организаций, предназначенные для оказания медицинской помощи в стационарных условиях (круглосуточно) и психоневрологических интернатов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88C3A" w14:textId="77777777" w:rsidR="00000000" w:rsidRDefault="00000000">
            <w:pPr>
              <w:pStyle w:val="FORMATTEXT"/>
              <w:jc w:val="center"/>
              <w:rPr>
                <w:sz w:val="18"/>
                <w:szCs w:val="18"/>
              </w:rPr>
            </w:pPr>
            <w:r>
              <w:rPr>
                <w:sz w:val="18"/>
                <w:szCs w:val="18"/>
              </w:rPr>
              <w:t xml:space="preserve">При этажности 3-х и более этажей, не считая верхнего технического этажа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083FA5" w14:textId="77777777" w:rsidR="00000000" w:rsidRDefault="00000000">
            <w:pPr>
              <w:pStyle w:val="FORMATTEXT"/>
              <w:rPr>
                <w:sz w:val="18"/>
                <w:szCs w:val="18"/>
              </w:rPr>
            </w:pPr>
            <w:r>
              <w:rPr>
                <w:sz w:val="18"/>
                <w:szCs w:val="18"/>
              </w:rPr>
              <w:t xml:space="preserve">При этажности не более 2-х этажей, не считая верхнего технического этажа </w:t>
            </w:r>
          </w:p>
        </w:tc>
      </w:tr>
      <w:tr w:rsidR="00000000" w14:paraId="74C5FD10"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DA042" w14:textId="77777777" w:rsidR="00000000" w:rsidRDefault="00000000">
            <w:pPr>
              <w:pStyle w:val="FORMATTEXT"/>
              <w:rPr>
                <w:sz w:val="18"/>
                <w:szCs w:val="18"/>
              </w:rPr>
            </w:pPr>
            <w:r>
              <w:rPr>
                <w:sz w:val="18"/>
                <w:szCs w:val="18"/>
              </w:rPr>
              <w:t>Примечание:</w:t>
            </w:r>
          </w:p>
          <w:p w14:paraId="7B99DBA4" w14:textId="77777777" w:rsidR="00000000" w:rsidRDefault="00000000">
            <w:pPr>
              <w:pStyle w:val="FORMATTEXT"/>
              <w:rPr>
                <w:sz w:val="18"/>
                <w:szCs w:val="18"/>
              </w:rPr>
            </w:pPr>
          </w:p>
          <w:p w14:paraId="588C1059" w14:textId="71F102F1" w:rsidR="00000000" w:rsidRDefault="00CF3AD1">
            <w:pPr>
              <w:pStyle w:val="FORMATTEXT"/>
              <w:rPr>
                <w:sz w:val="18"/>
                <w:szCs w:val="18"/>
              </w:rPr>
            </w:pPr>
            <w:r>
              <w:rPr>
                <w:noProof/>
                <w:position w:val="-10"/>
                <w:sz w:val="18"/>
                <w:szCs w:val="18"/>
              </w:rPr>
              <w:drawing>
                <wp:inline distT="0" distB="0" distL="0" distR="0" wp14:anchorId="6315E555" wp14:editId="0F956930">
                  <wp:extent cx="121920" cy="220980"/>
                  <wp:effectExtent l="0" t="0" r="0" b="0"/>
                  <wp:docPr id="40"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rsidR="00000000">
              <w:rPr>
                <w:sz w:val="18"/>
                <w:szCs w:val="18"/>
              </w:rPr>
              <w:t>В одно- и двухэтажных автостоянках боксового типа с непосредственным выездом наружу из каждого бокса АУП и СПС допускается не предусматривать, при условии, что в одном боксе размещается не более двух автомобилей.</w:t>
            </w:r>
          </w:p>
          <w:p w14:paraId="105C0438" w14:textId="77777777" w:rsidR="00000000" w:rsidRDefault="00000000">
            <w:pPr>
              <w:pStyle w:val="FORMATTEXT"/>
              <w:rPr>
                <w:sz w:val="18"/>
                <w:szCs w:val="18"/>
              </w:rPr>
            </w:pPr>
          </w:p>
          <w:p w14:paraId="351AA2AC" w14:textId="2E79E653" w:rsidR="00000000" w:rsidRDefault="00CF3AD1">
            <w:pPr>
              <w:pStyle w:val="FORMATTEXT"/>
              <w:rPr>
                <w:sz w:val="18"/>
                <w:szCs w:val="18"/>
              </w:rPr>
            </w:pPr>
            <w:r>
              <w:rPr>
                <w:noProof/>
                <w:position w:val="-10"/>
                <w:sz w:val="18"/>
                <w:szCs w:val="18"/>
              </w:rPr>
              <w:drawing>
                <wp:inline distT="0" distB="0" distL="0" distR="0" wp14:anchorId="5A0BD906" wp14:editId="2BBDE153">
                  <wp:extent cx="152400" cy="220980"/>
                  <wp:effectExtent l="0" t="0" r="0" b="0"/>
                  <wp:docPr id="41"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00000000">
              <w:rPr>
                <w:sz w:val="18"/>
                <w:szCs w:val="18"/>
              </w:rPr>
              <w:t xml:space="preserve">Здесь и далее высота здания (кроме зданий класса функциональной пожарной опасности Ф5) определяется по </w:t>
            </w:r>
            <w:r w:rsidR="00000000">
              <w:rPr>
                <w:sz w:val="18"/>
                <w:szCs w:val="18"/>
              </w:rPr>
              <w:fldChar w:fldCharType="begin"/>
            </w:r>
            <w:r w:rsidR="00000000">
              <w:rPr>
                <w:sz w:val="18"/>
                <w:szCs w:val="18"/>
              </w:rP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59DF8184" w14:textId="77777777" w:rsidR="00000000" w:rsidRDefault="00000000">
            <w:pPr>
              <w:pStyle w:val="FORMATTEXT"/>
              <w:rPr>
                <w:sz w:val="18"/>
                <w:szCs w:val="18"/>
              </w:rPr>
            </w:pPr>
            <w:r>
              <w:rPr>
                <w:sz w:val="18"/>
                <w:szCs w:val="18"/>
              </w:rPr>
              <w:instrText>(утв. приказом МЧС России от 19.03.2020 N 194)</w:instrText>
            </w:r>
          </w:p>
          <w:p w14:paraId="6E788768" w14:textId="77777777" w:rsidR="00000000" w:rsidRDefault="00000000">
            <w:pPr>
              <w:pStyle w:val="FORMATTEXT"/>
              <w:rPr>
                <w:sz w:val="18"/>
                <w:szCs w:val="18"/>
              </w:rPr>
            </w:pPr>
            <w:r>
              <w:rPr>
                <w:sz w:val="18"/>
                <w:szCs w:val="18"/>
              </w:rPr>
              <w:instrText>Применяется с 19.09.2020 взамен СП ...</w:instrText>
            </w:r>
          </w:p>
          <w:p w14:paraId="20EF948C" w14:textId="77777777" w:rsidR="00000000" w:rsidRDefault="00000000">
            <w:pPr>
              <w:pStyle w:val="FORMATTEXT"/>
              <w:rPr>
                <w:sz w:val="18"/>
                <w:szCs w:val="18"/>
              </w:rPr>
            </w:pPr>
            <w:r>
              <w:rPr>
                <w:sz w:val="18"/>
                <w:szCs w:val="18"/>
              </w:rPr>
              <w:instrText>Статус: Действующий документ. Применяется для целей технического регламента"</w:instrText>
            </w:r>
            <w:r w:rsidR="00CF3AD1">
              <w:rPr>
                <w:sz w:val="18"/>
                <w:szCs w:val="18"/>
              </w:rPr>
            </w:r>
            <w:r>
              <w:rPr>
                <w:sz w:val="18"/>
                <w:szCs w:val="18"/>
              </w:rPr>
              <w:fldChar w:fldCharType="separate"/>
            </w:r>
            <w:r>
              <w:rPr>
                <w:color w:val="0000AA"/>
                <w:sz w:val="18"/>
                <w:szCs w:val="18"/>
                <w:u w:val="single"/>
              </w:rPr>
              <w:t>СП 1.13130</w:t>
            </w:r>
            <w:r>
              <w:rPr>
                <w:sz w:val="18"/>
                <w:szCs w:val="18"/>
              </w:rPr>
              <w:fldChar w:fldCharType="end"/>
            </w:r>
            <w:r>
              <w:rPr>
                <w:sz w:val="18"/>
                <w:szCs w:val="18"/>
              </w:rPr>
              <w:t>. Высота здания класса функциональной пожарной опасности Ф5 измеряется от пола 1-го этажа до потолка верхнего этажа, включая технический, при переменной высоте потолка принимается средняя высота этажа.</w:t>
            </w:r>
          </w:p>
          <w:p w14:paraId="22228AC4" w14:textId="77777777" w:rsidR="00000000" w:rsidRDefault="00000000">
            <w:pPr>
              <w:pStyle w:val="FORMATTEXT"/>
              <w:rPr>
                <w:sz w:val="18"/>
                <w:szCs w:val="18"/>
              </w:rPr>
            </w:pPr>
          </w:p>
          <w:p w14:paraId="223234C2" w14:textId="0C7A9053" w:rsidR="00000000" w:rsidRDefault="00CF3AD1">
            <w:pPr>
              <w:pStyle w:val="FORMATTEXT"/>
              <w:rPr>
                <w:sz w:val="18"/>
                <w:szCs w:val="18"/>
              </w:rPr>
            </w:pPr>
            <w:r>
              <w:rPr>
                <w:noProof/>
                <w:position w:val="-10"/>
                <w:sz w:val="18"/>
                <w:szCs w:val="18"/>
              </w:rPr>
              <w:drawing>
                <wp:inline distT="0" distB="0" distL="0" distR="0" wp14:anchorId="1391B1A5" wp14:editId="2EC6676D">
                  <wp:extent cx="144780" cy="220980"/>
                  <wp:effectExtent l="0" t="0" r="0" b="0"/>
                  <wp:docPr id="42"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00000000">
              <w:rPr>
                <w:sz w:val="18"/>
                <w:szCs w:val="18"/>
              </w:rPr>
              <w:t xml:space="preserve">Оснащение СПС многоквартирных жилых зданий осуществляется с учетом положений </w:t>
            </w:r>
            <w:r w:rsidR="00000000">
              <w:rPr>
                <w:sz w:val="18"/>
                <w:szCs w:val="18"/>
              </w:rPr>
              <w:fldChar w:fldCharType="begin"/>
            </w:r>
            <w:r w:rsidR="00000000">
              <w:rPr>
                <w:sz w:val="18"/>
                <w:szCs w:val="18"/>
              </w:rPr>
              <w:instrText xml:space="preserve"> HYPERLINK "kodeks://link/d?nd=566249686&amp;mark=000000000000000000000000000000000000000000000000007D20K3"\o"’’СП 484.1311500.2020 Системы противопожарной защиты. Системы пожарной сигнализации ...’’</w:instrText>
            </w:r>
          </w:p>
          <w:p w14:paraId="7B1EA8C0" w14:textId="77777777" w:rsidR="00000000" w:rsidRDefault="00000000">
            <w:pPr>
              <w:pStyle w:val="FORMATTEXT"/>
              <w:rPr>
                <w:sz w:val="18"/>
                <w:szCs w:val="18"/>
              </w:rPr>
            </w:pPr>
            <w:r>
              <w:rPr>
                <w:sz w:val="18"/>
                <w:szCs w:val="18"/>
              </w:rPr>
              <w:instrText>(утв. приказом МЧС России от 31.07.2020 N 582)</w:instrText>
            </w:r>
          </w:p>
          <w:p w14:paraId="623CC961" w14:textId="77777777" w:rsidR="00000000" w:rsidRDefault="00000000">
            <w:pPr>
              <w:pStyle w:val="FORMATTEXT"/>
              <w:rPr>
                <w:sz w:val="18"/>
                <w:szCs w:val="18"/>
              </w:rPr>
            </w:pPr>
            <w:r>
              <w:rPr>
                <w:sz w:val="18"/>
                <w:szCs w:val="18"/>
              </w:rPr>
              <w:instrText>Применяется с 01.03.2021 взамен СП ...</w:instrText>
            </w:r>
          </w:p>
          <w:p w14:paraId="5106835A" w14:textId="77777777" w:rsidR="00000000" w:rsidRDefault="00000000">
            <w:pPr>
              <w:pStyle w:val="FORMATTEXT"/>
              <w:rPr>
                <w:sz w:val="18"/>
                <w:szCs w:val="18"/>
              </w:rPr>
            </w:pPr>
            <w:r>
              <w:rPr>
                <w:sz w:val="18"/>
                <w:szCs w:val="18"/>
              </w:rPr>
              <w:instrText>Статус: Действующий документ. Применяется для целей технического регламента"</w:instrText>
            </w:r>
            <w:r w:rsidR="00CF3AD1">
              <w:rPr>
                <w:sz w:val="18"/>
                <w:szCs w:val="18"/>
              </w:rPr>
            </w:r>
            <w:r>
              <w:rPr>
                <w:sz w:val="18"/>
                <w:szCs w:val="18"/>
              </w:rPr>
              <w:fldChar w:fldCharType="separate"/>
            </w:r>
            <w:r>
              <w:rPr>
                <w:color w:val="0000AA"/>
                <w:sz w:val="18"/>
                <w:szCs w:val="18"/>
                <w:u w:val="single"/>
              </w:rPr>
              <w:t>СП 484.1311500</w:t>
            </w:r>
            <w:r>
              <w:rPr>
                <w:sz w:val="18"/>
                <w:szCs w:val="18"/>
              </w:rPr>
              <w:fldChar w:fldCharType="end"/>
            </w:r>
            <w:r>
              <w:rPr>
                <w:sz w:val="18"/>
                <w:szCs w:val="18"/>
              </w:rPr>
              <w:t xml:space="preserve"> и раздела 6.1 </w:t>
            </w:r>
            <w:r>
              <w:rPr>
                <w:sz w:val="18"/>
                <w:szCs w:val="18"/>
              </w:rPr>
              <w:fldChar w:fldCharType="begin"/>
            </w:r>
            <w:r>
              <w:rPr>
                <w:sz w:val="18"/>
                <w:szCs w:val="18"/>
              </w:rP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01E9E9DE" w14:textId="77777777" w:rsidR="00000000" w:rsidRDefault="00000000">
            <w:pPr>
              <w:pStyle w:val="FORMATTEXT"/>
              <w:rPr>
                <w:sz w:val="18"/>
                <w:szCs w:val="18"/>
              </w:rPr>
            </w:pPr>
            <w:r>
              <w:rPr>
                <w:sz w:val="18"/>
                <w:szCs w:val="18"/>
              </w:rPr>
              <w:instrText>(утв. приказом МЧС России от 19.03.2020 N 194)</w:instrText>
            </w:r>
          </w:p>
          <w:p w14:paraId="05BD98C8" w14:textId="77777777" w:rsidR="00000000" w:rsidRDefault="00000000">
            <w:pPr>
              <w:pStyle w:val="FORMATTEXT"/>
              <w:rPr>
                <w:sz w:val="18"/>
                <w:szCs w:val="18"/>
              </w:rPr>
            </w:pPr>
            <w:r>
              <w:rPr>
                <w:sz w:val="18"/>
                <w:szCs w:val="18"/>
              </w:rPr>
              <w:instrText>Применяется с 19.09.2020 взамен СП ...</w:instrText>
            </w:r>
          </w:p>
          <w:p w14:paraId="559AEDCD" w14:textId="77777777" w:rsidR="00000000" w:rsidRDefault="00000000">
            <w:pPr>
              <w:pStyle w:val="FORMATTEXT"/>
              <w:rPr>
                <w:sz w:val="18"/>
                <w:szCs w:val="18"/>
              </w:rPr>
            </w:pPr>
            <w:r>
              <w:rPr>
                <w:sz w:val="18"/>
                <w:szCs w:val="18"/>
              </w:rPr>
              <w:instrText>Статус: Действующий документ. Применяется для целей технического регламента"</w:instrText>
            </w:r>
            <w:r w:rsidR="00CF3AD1">
              <w:rPr>
                <w:sz w:val="18"/>
                <w:szCs w:val="18"/>
              </w:rPr>
            </w:r>
            <w:r>
              <w:rPr>
                <w:sz w:val="18"/>
                <w:szCs w:val="18"/>
              </w:rPr>
              <w:fldChar w:fldCharType="separate"/>
            </w:r>
            <w:r>
              <w:rPr>
                <w:color w:val="0000AA"/>
                <w:sz w:val="18"/>
                <w:szCs w:val="18"/>
                <w:u w:val="single"/>
              </w:rPr>
              <w:t>СП 1.13130</w:t>
            </w:r>
            <w:r>
              <w:rPr>
                <w:sz w:val="18"/>
                <w:szCs w:val="18"/>
              </w:rPr>
              <w:fldChar w:fldCharType="end"/>
            </w:r>
            <w:r>
              <w:rPr>
                <w:sz w:val="18"/>
                <w:szCs w:val="18"/>
              </w:rPr>
              <w:t xml:space="preserve">. </w:t>
            </w:r>
          </w:p>
          <w:p w14:paraId="33A1A456" w14:textId="77777777" w:rsidR="00000000" w:rsidRDefault="00000000">
            <w:pPr>
              <w:pStyle w:val="FORMATTEXT"/>
              <w:rPr>
                <w:sz w:val="18"/>
                <w:szCs w:val="18"/>
              </w:rPr>
            </w:pPr>
          </w:p>
          <w:p w14:paraId="5B2A3DC0" w14:textId="12F0E888" w:rsidR="00000000" w:rsidRDefault="00CF3AD1">
            <w:pPr>
              <w:pStyle w:val="FORMATTEXT"/>
              <w:rPr>
                <w:sz w:val="18"/>
                <w:szCs w:val="18"/>
              </w:rPr>
            </w:pPr>
            <w:r>
              <w:rPr>
                <w:noProof/>
                <w:position w:val="-10"/>
                <w:sz w:val="18"/>
                <w:szCs w:val="18"/>
              </w:rPr>
              <w:drawing>
                <wp:inline distT="0" distB="0" distL="0" distR="0" wp14:anchorId="5758C116" wp14:editId="4E7C55B5">
                  <wp:extent cx="152400" cy="220980"/>
                  <wp:effectExtent l="0" t="0" r="0" b="0"/>
                  <wp:docPr id="43"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00000000">
              <w:rPr>
                <w:sz w:val="18"/>
                <w:szCs w:val="18"/>
              </w:rPr>
              <w:t>Спринклерные оросители АУП устанавливаются в общих (внеквартирных) коридорах с орошением входных дверей квартир.</w:t>
            </w:r>
          </w:p>
          <w:p w14:paraId="7E8FC5AA" w14:textId="77777777" w:rsidR="00000000" w:rsidRDefault="00000000">
            <w:pPr>
              <w:pStyle w:val="FORMATTEXT"/>
              <w:rPr>
                <w:sz w:val="18"/>
                <w:szCs w:val="18"/>
              </w:rPr>
            </w:pPr>
          </w:p>
          <w:p w14:paraId="6C9EFF92" w14:textId="245BC5CB" w:rsidR="00000000" w:rsidRDefault="00CF3AD1">
            <w:pPr>
              <w:pStyle w:val="FORMATTEXT"/>
              <w:rPr>
                <w:sz w:val="18"/>
                <w:szCs w:val="18"/>
              </w:rPr>
            </w:pPr>
            <w:r>
              <w:rPr>
                <w:noProof/>
                <w:position w:val="-10"/>
                <w:sz w:val="18"/>
                <w:szCs w:val="18"/>
              </w:rPr>
              <w:drawing>
                <wp:inline distT="0" distB="0" distL="0" distR="0" wp14:anchorId="02F44109" wp14:editId="6D31A38A">
                  <wp:extent cx="144780" cy="220980"/>
                  <wp:effectExtent l="0" t="0" r="0" b="0"/>
                  <wp:docPr id="44"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00000000">
              <w:rPr>
                <w:sz w:val="18"/>
                <w:szCs w:val="18"/>
              </w:rPr>
              <w:t>Здесь и далее в таблице 1 указана общая площадь помещений, кроме специально оговоренных случаев.</w:t>
            </w:r>
          </w:p>
          <w:p w14:paraId="2ABF64C6" w14:textId="77777777" w:rsidR="00000000" w:rsidRDefault="00000000">
            <w:pPr>
              <w:pStyle w:val="FORMATTEXT"/>
              <w:rPr>
                <w:sz w:val="18"/>
                <w:szCs w:val="18"/>
              </w:rPr>
            </w:pPr>
          </w:p>
          <w:p w14:paraId="0B89C697" w14:textId="0E460DEC" w:rsidR="00000000" w:rsidRDefault="00CF3AD1">
            <w:pPr>
              <w:pStyle w:val="FORMATTEXT"/>
              <w:rPr>
                <w:sz w:val="18"/>
                <w:szCs w:val="18"/>
              </w:rPr>
            </w:pPr>
            <w:r>
              <w:rPr>
                <w:noProof/>
                <w:position w:val="-10"/>
                <w:sz w:val="18"/>
                <w:szCs w:val="18"/>
              </w:rPr>
              <w:drawing>
                <wp:inline distT="0" distB="0" distL="0" distR="0" wp14:anchorId="6F6FBA27" wp14:editId="0803A10C">
                  <wp:extent cx="152400" cy="220980"/>
                  <wp:effectExtent l="0" t="0" r="0" b="0"/>
                  <wp:docPr id="45"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00000000">
              <w:rPr>
                <w:sz w:val="18"/>
                <w:szCs w:val="18"/>
              </w:rPr>
              <w:t>Встроенные и встроенно-пристроенные административные помещения указанных зданий оборудуются автономными дымовыми пожарными извещателями при площади здания не более 10000 м</w:t>
            </w:r>
            <w:r>
              <w:rPr>
                <w:noProof/>
                <w:position w:val="-10"/>
                <w:sz w:val="18"/>
                <w:szCs w:val="18"/>
              </w:rPr>
              <w:drawing>
                <wp:inline distT="0" distB="0" distL="0" distR="0" wp14:anchorId="2C4559BD" wp14:editId="69B3034B">
                  <wp:extent cx="106680" cy="220980"/>
                  <wp:effectExtent l="0" t="0" r="0" b="0"/>
                  <wp:docPr id="46"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rPr>
                <w:sz w:val="18"/>
                <w:szCs w:val="18"/>
              </w:rPr>
              <w:t>.</w:t>
            </w:r>
          </w:p>
          <w:p w14:paraId="3F944D59" w14:textId="77777777" w:rsidR="00000000" w:rsidRDefault="00000000">
            <w:pPr>
              <w:pStyle w:val="FORMATTEXT"/>
              <w:rPr>
                <w:sz w:val="18"/>
                <w:szCs w:val="18"/>
              </w:rPr>
            </w:pPr>
          </w:p>
          <w:p w14:paraId="3768158A" w14:textId="233D6BF0" w:rsidR="00000000" w:rsidRDefault="00CF3AD1">
            <w:pPr>
              <w:pStyle w:val="FORMATTEXT"/>
              <w:rPr>
                <w:sz w:val="18"/>
                <w:szCs w:val="18"/>
              </w:rPr>
            </w:pPr>
            <w:r>
              <w:rPr>
                <w:noProof/>
                <w:position w:val="-10"/>
                <w:sz w:val="18"/>
                <w:szCs w:val="18"/>
              </w:rPr>
              <w:drawing>
                <wp:inline distT="0" distB="0" distL="0" distR="0" wp14:anchorId="7B9083E5" wp14:editId="7FE58572">
                  <wp:extent cx="152400" cy="220980"/>
                  <wp:effectExtent l="0" t="0" r="0" b="0"/>
                  <wp:docPr id="47"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00000000">
              <w:rPr>
                <w:sz w:val="18"/>
                <w:szCs w:val="18"/>
              </w:rPr>
              <w:t xml:space="preserve">Допускается вместо СПС применять автономные дымовые пожарные извещатели. </w:t>
            </w:r>
          </w:p>
          <w:p w14:paraId="2F0F308A" w14:textId="77777777" w:rsidR="00000000" w:rsidRDefault="00000000">
            <w:pPr>
              <w:pStyle w:val="FORMATTEXT"/>
              <w:rPr>
                <w:sz w:val="18"/>
                <w:szCs w:val="18"/>
              </w:rPr>
            </w:pPr>
          </w:p>
        </w:tc>
      </w:tr>
    </w:tbl>
    <w:p w14:paraId="6A8A5455"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7D2351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Таблица 1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"kodeks://link/d?nd=1313170236&amp;mark=000000000000000000000000000000000000000000000000007DK0KA"\o"’’Изменение № 1 к своду правил СП 486.1311500.2020 Системы противопожарной защиты. Перечень ...’’</w:instrText>
      </w:r>
    </w:p>
    <w:p w14:paraId="364BA8F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0F9EF8D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60BDC89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BC448CD" w14:textId="77777777" w:rsidR="00000000" w:rsidRDefault="00000000">
      <w:pPr>
        <w:pStyle w:val="FORMATTEXT"/>
        <w:ind w:firstLine="568"/>
        <w:jc w:val="both"/>
      </w:pPr>
    </w:p>
    <w:p w14:paraId="6429D06A" w14:textId="77777777" w:rsidR="00000000" w:rsidRDefault="00000000">
      <w:pPr>
        <w:pStyle w:val="FORMATTEXT"/>
        <w:jc w:val="both"/>
      </w:pPr>
      <w:r>
        <w:t>Таблица 2 - Сооружения</w:t>
      </w:r>
    </w:p>
    <w:p w14:paraId="332D5ABC"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4650"/>
        <w:gridCol w:w="2250"/>
        <w:gridCol w:w="2250"/>
      </w:tblGrid>
      <w:tr w:rsidR="00000000" w14:paraId="2A4BD914" w14:textId="77777777">
        <w:tblPrEx>
          <w:tblCellMar>
            <w:top w:w="0" w:type="dxa"/>
            <w:bottom w:w="0" w:type="dxa"/>
          </w:tblCellMar>
        </w:tblPrEx>
        <w:tc>
          <w:tcPr>
            <w:tcW w:w="4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FEAB2C" w14:textId="77777777" w:rsidR="00000000" w:rsidRDefault="00000000">
            <w:pPr>
              <w:pStyle w:val="FORMATTEXT"/>
              <w:jc w:val="center"/>
              <w:rPr>
                <w:sz w:val="18"/>
                <w:szCs w:val="18"/>
              </w:rPr>
            </w:pPr>
            <w:r>
              <w:rPr>
                <w:sz w:val="18"/>
                <w:szCs w:val="18"/>
              </w:rPr>
              <w:t xml:space="preserve">Объект защиты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F99EC2" w14:textId="77777777" w:rsidR="00000000" w:rsidRDefault="00000000">
            <w:pPr>
              <w:pStyle w:val="FORMATTEXT"/>
              <w:jc w:val="center"/>
              <w:rPr>
                <w:sz w:val="18"/>
                <w:szCs w:val="18"/>
              </w:rPr>
            </w:pPr>
            <w:r>
              <w:rPr>
                <w:sz w:val="18"/>
                <w:szCs w:val="18"/>
              </w:rPr>
              <w:t xml:space="preserve">АУП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4C6858" w14:textId="77777777" w:rsidR="00000000" w:rsidRDefault="00000000">
            <w:pPr>
              <w:pStyle w:val="FORMATTEXT"/>
              <w:jc w:val="center"/>
              <w:rPr>
                <w:sz w:val="18"/>
                <w:szCs w:val="18"/>
              </w:rPr>
            </w:pPr>
            <w:r>
              <w:rPr>
                <w:sz w:val="18"/>
                <w:szCs w:val="18"/>
              </w:rPr>
              <w:t xml:space="preserve">СПС </w:t>
            </w:r>
          </w:p>
        </w:tc>
      </w:tr>
      <w:tr w:rsidR="00000000" w14:paraId="47197050" w14:textId="77777777">
        <w:tblPrEx>
          <w:tblCellMar>
            <w:top w:w="0" w:type="dxa"/>
            <w:bottom w:w="0" w:type="dxa"/>
          </w:tblCellMar>
        </w:tblPrEx>
        <w:tc>
          <w:tcPr>
            <w:tcW w:w="4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D39754" w14:textId="77777777" w:rsidR="00000000" w:rsidRDefault="00000000">
            <w:pPr>
              <w:pStyle w:val="FORMATTEXT"/>
              <w:rPr>
                <w:sz w:val="18"/>
                <w:szCs w:val="18"/>
              </w:rPr>
            </w:pP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13ACB" w14:textId="77777777" w:rsidR="00000000" w:rsidRDefault="00000000">
            <w:pPr>
              <w:pStyle w:val="FORMATTEXT"/>
              <w:jc w:val="center"/>
              <w:rPr>
                <w:sz w:val="18"/>
                <w:szCs w:val="18"/>
              </w:rPr>
            </w:pPr>
            <w:r>
              <w:rPr>
                <w:sz w:val="18"/>
                <w:szCs w:val="18"/>
              </w:rPr>
              <w:t xml:space="preserve">Нормативный показатель </w:t>
            </w:r>
          </w:p>
        </w:tc>
      </w:tr>
      <w:tr w:rsidR="00000000" w14:paraId="3757C9E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67C7D" w14:textId="21DFE359" w:rsidR="00000000" w:rsidRDefault="00000000">
            <w:pPr>
              <w:pStyle w:val="FORMATTEXT"/>
              <w:rPr>
                <w:sz w:val="18"/>
                <w:szCs w:val="18"/>
              </w:rPr>
            </w:pPr>
            <w:r>
              <w:rPr>
                <w:sz w:val="18"/>
                <w:szCs w:val="18"/>
              </w:rPr>
              <w:t>1 Кабельные сооружения</w:t>
            </w:r>
            <w:r w:rsidR="00CF3AD1">
              <w:rPr>
                <w:noProof/>
                <w:position w:val="-10"/>
                <w:sz w:val="18"/>
                <w:szCs w:val="18"/>
              </w:rPr>
              <w:drawing>
                <wp:inline distT="0" distB="0" distL="0" distR="0" wp14:anchorId="7220D908" wp14:editId="0E7E6470">
                  <wp:extent cx="121920" cy="220980"/>
                  <wp:effectExtent l="0" t="0" r="0" b="0"/>
                  <wp:docPr id="48"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rPr>
                <w:sz w:val="18"/>
                <w:szCs w:val="18"/>
              </w:rPr>
              <w:t xml:space="preserve"> электростанций (за исключением частично закрытых кабельных галерей, прокладываемых снаружи зданий, сооружений)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28F91"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A8470" w14:textId="77777777" w:rsidR="00000000" w:rsidRDefault="00000000">
            <w:pPr>
              <w:pStyle w:val="FORMATTEXT"/>
              <w:jc w:val="center"/>
              <w:rPr>
                <w:sz w:val="18"/>
                <w:szCs w:val="18"/>
              </w:rPr>
            </w:pPr>
            <w:r>
              <w:rPr>
                <w:sz w:val="18"/>
                <w:szCs w:val="18"/>
              </w:rPr>
              <w:t xml:space="preserve">- </w:t>
            </w:r>
          </w:p>
        </w:tc>
      </w:tr>
      <w:tr w:rsidR="00000000" w14:paraId="0F13F340"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EA7213" w14:textId="77777777" w:rsidR="00000000" w:rsidRDefault="00000000">
            <w:pPr>
              <w:pStyle w:val="FORMATTEXT"/>
              <w:rPr>
                <w:sz w:val="18"/>
                <w:szCs w:val="18"/>
              </w:rPr>
            </w:pPr>
            <w:r>
              <w:rPr>
                <w:sz w:val="18"/>
                <w:szCs w:val="18"/>
              </w:rPr>
              <w:t xml:space="preserve">2 Кабельные сооружения подстанций напряжением, кВ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2708BC" w14:textId="77777777" w:rsidR="00000000" w:rsidRDefault="00000000">
            <w:pPr>
              <w:pStyle w:val="FORMATTEXT"/>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86F93B" w14:textId="77777777" w:rsidR="00000000" w:rsidRDefault="00000000">
            <w:pPr>
              <w:pStyle w:val="FORMATTEXT"/>
              <w:jc w:val="center"/>
              <w:rPr>
                <w:sz w:val="18"/>
                <w:szCs w:val="18"/>
              </w:rPr>
            </w:pPr>
          </w:p>
        </w:tc>
      </w:tr>
      <w:tr w:rsidR="00000000" w14:paraId="2381C9FF"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67952E" w14:textId="77777777" w:rsidR="00000000" w:rsidRDefault="00000000">
            <w:pPr>
              <w:pStyle w:val="FORMATTEXT"/>
              <w:rPr>
                <w:sz w:val="18"/>
                <w:szCs w:val="18"/>
              </w:rPr>
            </w:pPr>
            <w:r>
              <w:rPr>
                <w:sz w:val="18"/>
                <w:szCs w:val="18"/>
              </w:rPr>
              <w:t xml:space="preserve">2.1 500 и выше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2AF4C"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BC92D" w14:textId="77777777" w:rsidR="00000000" w:rsidRDefault="00000000">
            <w:pPr>
              <w:pStyle w:val="FORMATTEXT"/>
              <w:jc w:val="center"/>
              <w:rPr>
                <w:sz w:val="18"/>
                <w:szCs w:val="18"/>
              </w:rPr>
            </w:pPr>
            <w:r>
              <w:rPr>
                <w:sz w:val="18"/>
                <w:szCs w:val="18"/>
              </w:rPr>
              <w:t xml:space="preserve">- </w:t>
            </w:r>
          </w:p>
        </w:tc>
      </w:tr>
      <w:tr w:rsidR="00000000" w14:paraId="006759C0"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EFED9" w14:textId="77777777" w:rsidR="00000000" w:rsidRDefault="00000000">
            <w:pPr>
              <w:pStyle w:val="FORMATTEXT"/>
              <w:rPr>
                <w:sz w:val="18"/>
                <w:szCs w:val="18"/>
              </w:rPr>
            </w:pPr>
            <w:r>
              <w:rPr>
                <w:sz w:val="18"/>
                <w:szCs w:val="18"/>
              </w:rPr>
              <w:t xml:space="preserve">2.2 Менее 500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F3A20D"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C90AF" w14:textId="77777777" w:rsidR="00000000" w:rsidRDefault="00000000">
            <w:pPr>
              <w:pStyle w:val="FORMATTEXT"/>
              <w:rPr>
                <w:sz w:val="18"/>
                <w:szCs w:val="18"/>
              </w:rPr>
            </w:pPr>
            <w:r>
              <w:rPr>
                <w:sz w:val="18"/>
                <w:szCs w:val="18"/>
              </w:rPr>
              <w:t xml:space="preserve">Независимо от площади </w:t>
            </w:r>
          </w:p>
        </w:tc>
      </w:tr>
      <w:tr w:rsidR="00000000" w14:paraId="4B16C6D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EADBDE" w14:textId="77777777" w:rsidR="00000000" w:rsidRDefault="00000000">
            <w:pPr>
              <w:pStyle w:val="FORMATTEXT"/>
              <w:rPr>
                <w:sz w:val="18"/>
                <w:szCs w:val="18"/>
              </w:rPr>
            </w:pPr>
            <w:r>
              <w:rPr>
                <w:sz w:val="18"/>
                <w:szCs w:val="18"/>
              </w:rPr>
              <w:t xml:space="preserve">3 Кабельные сооружения подстанций глубокого ввода напряжением 110-220 кВ с трансформаторами мощностью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18135"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6A0E1" w14:textId="77777777" w:rsidR="00000000" w:rsidRDefault="00000000">
            <w:pPr>
              <w:pStyle w:val="FORMATTEXT"/>
              <w:jc w:val="center"/>
              <w:rPr>
                <w:sz w:val="18"/>
                <w:szCs w:val="18"/>
              </w:rPr>
            </w:pPr>
          </w:p>
        </w:tc>
      </w:tr>
      <w:tr w:rsidR="00000000" w14:paraId="463CC15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7A7B6" w14:textId="77777777" w:rsidR="00000000" w:rsidRDefault="00000000">
            <w:pPr>
              <w:pStyle w:val="FORMATTEXT"/>
              <w:rPr>
                <w:sz w:val="18"/>
                <w:szCs w:val="18"/>
              </w:rPr>
            </w:pPr>
            <w:r>
              <w:rPr>
                <w:sz w:val="18"/>
                <w:szCs w:val="18"/>
              </w:rPr>
              <w:t xml:space="preserve">3.1 63 МВА и выше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9B707"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FF4D13" w14:textId="77777777" w:rsidR="00000000" w:rsidRDefault="00000000">
            <w:pPr>
              <w:pStyle w:val="FORMATTEXT"/>
              <w:jc w:val="center"/>
              <w:rPr>
                <w:sz w:val="18"/>
                <w:szCs w:val="18"/>
              </w:rPr>
            </w:pPr>
            <w:r>
              <w:rPr>
                <w:sz w:val="18"/>
                <w:szCs w:val="18"/>
              </w:rPr>
              <w:t xml:space="preserve">- </w:t>
            </w:r>
          </w:p>
        </w:tc>
      </w:tr>
      <w:tr w:rsidR="00000000" w14:paraId="7FF49149"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14487" w14:textId="77777777" w:rsidR="00000000" w:rsidRDefault="00000000">
            <w:pPr>
              <w:pStyle w:val="FORMATTEXT"/>
              <w:rPr>
                <w:sz w:val="18"/>
                <w:szCs w:val="18"/>
              </w:rPr>
            </w:pPr>
            <w:r>
              <w:rPr>
                <w:sz w:val="18"/>
                <w:szCs w:val="18"/>
              </w:rPr>
              <w:t xml:space="preserve">3.2 Менее 63 МВА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3EAB70"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3AA99" w14:textId="77777777" w:rsidR="00000000" w:rsidRDefault="00000000">
            <w:pPr>
              <w:pStyle w:val="FORMATTEXT"/>
              <w:rPr>
                <w:sz w:val="18"/>
                <w:szCs w:val="18"/>
              </w:rPr>
            </w:pPr>
            <w:r>
              <w:rPr>
                <w:sz w:val="18"/>
                <w:szCs w:val="18"/>
              </w:rPr>
              <w:t xml:space="preserve">Независимо от площади </w:t>
            </w:r>
          </w:p>
        </w:tc>
      </w:tr>
      <w:tr w:rsidR="00000000" w14:paraId="2401B38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769853" w14:textId="77777777" w:rsidR="00000000" w:rsidRDefault="00000000">
            <w:pPr>
              <w:pStyle w:val="FORMATTEXT"/>
              <w:rPr>
                <w:sz w:val="18"/>
                <w:szCs w:val="18"/>
              </w:rPr>
            </w:pPr>
            <w:r>
              <w:rPr>
                <w:sz w:val="18"/>
                <w:szCs w:val="18"/>
              </w:rPr>
              <w:t xml:space="preserve">4 Кабельные сооружения промышленных и </w:t>
            </w:r>
            <w:r>
              <w:rPr>
                <w:sz w:val="18"/>
                <w:szCs w:val="18"/>
              </w:rPr>
              <w:lastRenderedPageBreak/>
              <w:t xml:space="preserve">общественных зданий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BE9D44" w14:textId="5C1D6FA3" w:rsidR="00000000" w:rsidRDefault="00000000">
            <w:pPr>
              <w:pStyle w:val="FORMATTEXT"/>
              <w:rPr>
                <w:sz w:val="18"/>
                <w:szCs w:val="18"/>
              </w:rPr>
            </w:pPr>
            <w:r>
              <w:rPr>
                <w:sz w:val="18"/>
                <w:szCs w:val="18"/>
              </w:rPr>
              <w:lastRenderedPageBreak/>
              <w:t>Более 100 м</w:t>
            </w:r>
            <w:r w:rsidR="00CF3AD1">
              <w:rPr>
                <w:noProof/>
                <w:position w:val="-10"/>
                <w:sz w:val="18"/>
                <w:szCs w:val="18"/>
              </w:rPr>
              <w:drawing>
                <wp:inline distT="0" distB="0" distL="0" distR="0" wp14:anchorId="7132F706" wp14:editId="63C01CCA">
                  <wp:extent cx="106680" cy="220980"/>
                  <wp:effectExtent l="0" t="0" r="0" b="0"/>
                  <wp:docPr id="49"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A40FE0" w14:textId="69F0924E" w:rsidR="00000000" w:rsidRDefault="00000000">
            <w:pPr>
              <w:pStyle w:val="FORMATTEXT"/>
              <w:jc w:val="center"/>
              <w:rPr>
                <w:sz w:val="18"/>
                <w:szCs w:val="18"/>
              </w:rPr>
            </w:pPr>
            <w:r>
              <w:rPr>
                <w:sz w:val="18"/>
                <w:szCs w:val="18"/>
              </w:rPr>
              <w:t>100 м</w:t>
            </w:r>
            <w:r w:rsidR="00CF3AD1">
              <w:rPr>
                <w:noProof/>
                <w:position w:val="-10"/>
                <w:sz w:val="18"/>
                <w:szCs w:val="18"/>
              </w:rPr>
              <w:drawing>
                <wp:inline distT="0" distB="0" distL="0" distR="0" wp14:anchorId="4B3B8968" wp14:editId="34E5AB7C">
                  <wp:extent cx="106680" cy="220980"/>
                  <wp:effectExtent l="0" t="0" r="0" b="0"/>
                  <wp:docPr id="50"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менее </w:t>
            </w:r>
          </w:p>
        </w:tc>
      </w:tr>
      <w:tr w:rsidR="00000000" w14:paraId="0E86322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503F5E" w14:textId="77777777" w:rsidR="00000000" w:rsidRDefault="00000000">
            <w:pPr>
              <w:pStyle w:val="FORMATTEXT"/>
              <w:rPr>
                <w:sz w:val="18"/>
                <w:szCs w:val="18"/>
              </w:rPr>
            </w:pPr>
            <w:r>
              <w:rPr>
                <w:sz w:val="18"/>
                <w:szCs w:val="18"/>
              </w:rPr>
              <w:t xml:space="preserve">5 Комбинированные тоннели производственных и общественных зданий при прокладке в них кабелей и проводов напряжением 220 В и выше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BDB61"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3BF72C" w14:textId="77777777" w:rsidR="00000000" w:rsidRDefault="00000000">
            <w:pPr>
              <w:pStyle w:val="FORMATTEXT"/>
              <w:jc w:val="center"/>
              <w:rPr>
                <w:sz w:val="18"/>
                <w:szCs w:val="18"/>
              </w:rPr>
            </w:pPr>
          </w:p>
        </w:tc>
      </w:tr>
      <w:tr w:rsidR="00000000" w14:paraId="1A63873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E8324" w14:textId="0036D747" w:rsidR="00000000" w:rsidRDefault="00000000">
            <w:pPr>
              <w:pStyle w:val="FORMATTEXT"/>
              <w:rPr>
                <w:sz w:val="18"/>
                <w:szCs w:val="18"/>
              </w:rPr>
            </w:pPr>
            <w:r>
              <w:rPr>
                <w:sz w:val="18"/>
                <w:szCs w:val="18"/>
              </w:rPr>
              <w:t>5.1 Объемом более 100 м</w:t>
            </w:r>
            <w:r w:rsidR="00CF3AD1">
              <w:rPr>
                <w:noProof/>
                <w:position w:val="-10"/>
                <w:sz w:val="18"/>
                <w:szCs w:val="18"/>
              </w:rPr>
              <w:drawing>
                <wp:inline distT="0" distB="0" distL="0" distR="0" wp14:anchorId="461327BC" wp14:editId="01DC6C64">
                  <wp:extent cx="106680" cy="220980"/>
                  <wp:effectExtent l="0" t="0" r="0" b="0"/>
                  <wp:docPr id="51"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39E3C7" w14:textId="77777777" w:rsidR="00000000" w:rsidRDefault="00000000">
            <w:pPr>
              <w:pStyle w:val="FORMATTEXT"/>
              <w:jc w:val="center"/>
              <w:rPr>
                <w:sz w:val="18"/>
                <w:szCs w:val="18"/>
              </w:rPr>
            </w:pPr>
            <w:r>
              <w:rPr>
                <w:sz w:val="18"/>
                <w:szCs w:val="18"/>
              </w:rPr>
              <w:t xml:space="preserve">12 шт.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E4321E" w14:textId="77777777" w:rsidR="00000000" w:rsidRDefault="00000000">
            <w:pPr>
              <w:pStyle w:val="FORMATTEXT"/>
              <w:jc w:val="center"/>
              <w:rPr>
                <w:sz w:val="18"/>
                <w:szCs w:val="18"/>
              </w:rPr>
            </w:pPr>
            <w:r>
              <w:rPr>
                <w:sz w:val="18"/>
                <w:szCs w:val="18"/>
              </w:rPr>
              <w:t xml:space="preserve">От 5 до 12 шт. </w:t>
            </w:r>
          </w:p>
        </w:tc>
      </w:tr>
      <w:tr w:rsidR="00000000" w14:paraId="3101700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7D692" w14:textId="0CD54B14" w:rsidR="00000000" w:rsidRDefault="00000000">
            <w:pPr>
              <w:pStyle w:val="FORMATTEXT"/>
              <w:rPr>
                <w:sz w:val="18"/>
                <w:szCs w:val="18"/>
              </w:rPr>
            </w:pPr>
            <w:r>
              <w:rPr>
                <w:sz w:val="18"/>
                <w:szCs w:val="18"/>
              </w:rPr>
              <w:t>5.2 Объемом 100 м</w:t>
            </w:r>
            <w:r w:rsidR="00CF3AD1">
              <w:rPr>
                <w:noProof/>
                <w:position w:val="-10"/>
                <w:sz w:val="18"/>
                <w:szCs w:val="18"/>
              </w:rPr>
              <w:drawing>
                <wp:inline distT="0" distB="0" distL="0" distR="0" wp14:anchorId="67E81FAD" wp14:editId="2BD7B206">
                  <wp:extent cx="106680" cy="220980"/>
                  <wp:effectExtent l="0" t="0" r="0" b="0"/>
                  <wp:docPr id="52"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менее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FF8DB6"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C3D87" w14:textId="77777777" w:rsidR="00000000" w:rsidRDefault="00000000">
            <w:pPr>
              <w:pStyle w:val="FORMATTEXT"/>
              <w:jc w:val="center"/>
              <w:rPr>
                <w:sz w:val="18"/>
                <w:szCs w:val="18"/>
              </w:rPr>
            </w:pPr>
            <w:r>
              <w:rPr>
                <w:sz w:val="18"/>
                <w:szCs w:val="18"/>
              </w:rPr>
              <w:t xml:space="preserve">5 шт. и более </w:t>
            </w:r>
          </w:p>
        </w:tc>
      </w:tr>
      <w:tr w:rsidR="00000000" w14:paraId="51D0942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32E242" w14:textId="77777777" w:rsidR="00000000" w:rsidRDefault="00000000">
            <w:pPr>
              <w:pStyle w:val="FORMATTEXT"/>
              <w:rPr>
                <w:sz w:val="18"/>
                <w:szCs w:val="18"/>
              </w:rPr>
            </w:pPr>
            <w:r>
              <w:rPr>
                <w:sz w:val="18"/>
                <w:szCs w:val="18"/>
              </w:rPr>
              <w:t xml:space="preserve">6 Кабельные тоннели и полностью закрытые галереи (в том числе комбинированные), прокладываемые между промышленными зданиями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EB62B"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F98A9" w14:textId="75CCDD24" w:rsidR="00000000" w:rsidRDefault="00000000">
            <w:pPr>
              <w:pStyle w:val="FORMATTEXT"/>
              <w:jc w:val="center"/>
              <w:rPr>
                <w:sz w:val="18"/>
                <w:szCs w:val="18"/>
              </w:rPr>
            </w:pPr>
            <w:r>
              <w:rPr>
                <w:sz w:val="18"/>
                <w:szCs w:val="18"/>
              </w:rPr>
              <w:t>50 м</w:t>
            </w:r>
            <w:r w:rsidR="00CF3AD1">
              <w:rPr>
                <w:noProof/>
                <w:position w:val="-10"/>
                <w:sz w:val="18"/>
                <w:szCs w:val="18"/>
              </w:rPr>
              <w:drawing>
                <wp:inline distT="0" distB="0" distL="0" distR="0" wp14:anchorId="4F141B85" wp14:editId="0254444D">
                  <wp:extent cx="106680" cy="220980"/>
                  <wp:effectExtent l="0" t="0" r="0" b="0"/>
                  <wp:docPr id="53"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624D0DE0"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CFEF96" w14:textId="77777777" w:rsidR="00000000" w:rsidRDefault="00000000">
            <w:pPr>
              <w:pStyle w:val="FORMATTEXT"/>
              <w:rPr>
                <w:sz w:val="18"/>
                <w:szCs w:val="18"/>
              </w:rPr>
            </w:pPr>
            <w:r>
              <w:rPr>
                <w:sz w:val="18"/>
                <w:szCs w:val="18"/>
              </w:rPr>
              <w:t xml:space="preserve">7 Городские кабельные коллекторы и тоннели (в том числе комбинированные)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72469"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AC9E97" w14:textId="77777777" w:rsidR="00000000" w:rsidRDefault="00000000">
            <w:pPr>
              <w:pStyle w:val="FORMATTEXT"/>
              <w:rPr>
                <w:sz w:val="18"/>
                <w:szCs w:val="18"/>
              </w:rPr>
            </w:pPr>
            <w:r>
              <w:rPr>
                <w:sz w:val="18"/>
                <w:szCs w:val="18"/>
              </w:rPr>
              <w:t xml:space="preserve">Независимо от площади и объема </w:t>
            </w:r>
          </w:p>
        </w:tc>
      </w:tr>
      <w:tr w:rsidR="00000000" w14:paraId="123349E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A3081" w14:textId="77777777" w:rsidR="00000000" w:rsidRDefault="00000000">
            <w:pPr>
              <w:pStyle w:val="FORMATTEXT"/>
              <w:rPr>
                <w:sz w:val="18"/>
                <w:szCs w:val="18"/>
              </w:rPr>
            </w:pPr>
            <w:r>
              <w:rPr>
                <w:sz w:val="18"/>
                <w:szCs w:val="18"/>
              </w:rPr>
              <w:t xml:space="preserve">8 Кабельные сооружения при прокладке в них маслонаполненных кабелей в металлических трубах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C38E72"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C6D1F" w14:textId="77777777" w:rsidR="00000000" w:rsidRDefault="00000000">
            <w:pPr>
              <w:pStyle w:val="FORMATTEXT"/>
              <w:rPr>
                <w:sz w:val="18"/>
                <w:szCs w:val="18"/>
              </w:rPr>
            </w:pPr>
            <w:r>
              <w:rPr>
                <w:sz w:val="18"/>
                <w:szCs w:val="18"/>
              </w:rPr>
              <w:t xml:space="preserve">Независимо от площади </w:t>
            </w:r>
          </w:p>
        </w:tc>
      </w:tr>
      <w:tr w:rsidR="00000000" w14:paraId="42CCE64F"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A7F91D" w14:textId="77777777" w:rsidR="00000000" w:rsidRDefault="00000000">
            <w:pPr>
              <w:pStyle w:val="FORMATTEXT"/>
              <w:rPr>
                <w:sz w:val="18"/>
                <w:szCs w:val="18"/>
              </w:rPr>
            </w:pPr>
            <w:r>
              <w:rPr>
                <w:sz w:val="18"/>
                <w:szCs w:val="18"/>
              </w:rPr>
              <w:t xml:space="preserve">9 Закрытые галереи, эстакады для транспортирования лесоматериалов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CBC94"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B5AF3" w14:textId="77777777" w:rsidR="00000000" w:rsidRDefault="00000000">
            <w:pPr>
              <w:pStyle w:val="FORMATTEXT"/>
              <w:rPr>
                <w:sz w:val="18"/>
                <w:szCs w:val="18"/>
              </w:rPr>
            </w:pPr>
            <w:r>
              <w:rPr>
                <w:sz w:val="18"/>
                <w:szCs w:val="18"/>
              </w:rPr>
              <w:t xml:space="preserve">Независимо от длины </w:t>
            </w:r>
          </w:p>
        </w:tc>
      </w:tr>
      <w:tr w:rsidR="00000000" w14:paraId="4CDDCC68"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AC29DC" w14:textId="4552DCA6" w:rsidR="00000000" w:rsidRDefault="00000000">
            <w:pPr>
              <w:pStyle w:val="FORMATTEXT"/>
              <w:rPr>
                <w:sz w:val="18"/>
                <w:szCs w:val="18"/>
              </w:rPr>
            </w:pPr>
            <w:r>
              <w:rPr>
                <w:sz w:val="18"/>
                <w:szCs w:val="18"/>
              </w:rPr>
              <w:t>10 Пространства за подвесными потолками и между двойными полами при прокладке в них трубопроводов с изоляцией, выполненной из материалов группы горючести Г2-Г4, а также кабелей (проводов), в том числе при их совместной прокладке:</w:t>
            </w:r>
            <w:r w:rsidR="00CF3AD1">
              <w:rPr>
                <w:noProof/>
                <w:position w:val="-10"/>
                <w:sz w:val="18"/>
                <w:szCs w:val="18"/>
              </w:rPr>
              <w:drawing>
                <wp:inline distT="0" distB="0" distL="0" distR="0" wp14:anchorId="517097D4" wp14:editId="450754F4">
                  <wp:extent cx="297180" cy="220980"/>
                  <wp:effectExtent l="0" t="0" r="0" b="0"/>
                  <wp:docPr id="54"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1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CEA97F"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95F67" w14:textId="77777777" w:rsidR="00000000" w:rsidRDefault="00000000">
            <w:pPr>
              <w:pStyle w:val="FORMATTEXT"/>
              <w:jc w:val="center"/>
              <w:rPr>
                <w:sz w:val="18"/>
                <w:szCs w:val="18"/>
              </w:rPr>
            </w:pPr>
          </w:p>
        </w:tc>
      </w:tr>
      <w:tr w:rsidR="00000000" w14:paraId="051B2D4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F79163" w14:textId="0866EB8A" w:rsidR="00000000" w:rsidRDefault="00000000">
            <w:pPr>
              <w:pStyle w:val="FORMATTEXT"/>
              <w:rPr>
                <w:sz w:val="18"/>
                <w:szCs w:val="18"/>
              </w:rPr>
            </w:pPr>
            <w:r>
              <w:rPr>
                <w:sz w:val="18"/>
                <w:szCs w:val="18"/>
              </w:rPr>
              <w:t>10.1 Трубопроводов с изоляцией, выполненной из материалов группы горючести Г2-Г4, независимо от массы данных материалов</w:t>
            </w:r>
            <w:r w:rsidR="00CF3AD1">
              <w:rPr>
                <w:noProof/>
                <w:position w:val="-10"/>
                <w:sz w:val="18"/>
                <w:szCs w:val="18"/>
              </w:rPr>
              <w:drawing>
                <wp:inline distT="0" distB="0" distL="0" distR="0" wp14:anchorId="677D8A09" wp14:editId="40CCB5CA">
                  <wp:extent cx="152400" cy="220980"/>
                  <wp:effectExtent l="0" t="0" r="0" b="0"/>
                  <wp:docPr id="55"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917A79" w14:textId="77777777" w:rsidR="00000000" w:rsidRDefault="00000000">
            <w:pPr>
              <w:pStyle w:val="FORMATTEXT"/>
              <w:rPr>
                <w:sz w:val="18"/>
                <w:szCs w:val="18"/>
              </w:rPr>
            </w:pPr>
            <w:r>
              <w:rPr>
                <w:sz w:val="18"/>
                <w:szCs w:val="18"/>
              </w:rPr>
              <w:t xml:space="preserve">Независимо от площади и объема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4695F" w14:textId="77777777" w:rsidR="00000000" w:rsidRDefault="00000000">
            <w:pPr>
              <w:pStyle w:val="FORMATTEXT"/>
              <w:jc w:val="center"/>
              <w:rPr>
                <w:sz w:val="18"/>
                <w:szCs w:val="18"/>
              </w:rPr>
            </w:pPr>
            <w:r>
              <w:rPr>
                <w:sz w:val="18"/>
                <w:szCs w:val="18"/>
              </w:rPr>
              <w:t xml:space="preserve">- </w:t>
            </w:r>
          </w:p>
        </w:tc>
      </w:tr>
      <w:tr w:rsidR="00000000" w14:paraId="6A95AFA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A455AD" w14:textId="04992FB0" w:rsidR="00000000" w:rsidRDefault="00000000">
            <w:pPr>
              <w:pStyle w:val="FORMATTEXT"/>
              <w:rPr>
                <w:sz w:val="18"/>
                <w:szCs w:val="18"/>
              </w:rPr>
            </w:pPr>
            <w:r>
              <w:rPr>
                <w:sz w:val="18"/>
                <w:szCs w:val="18"/>
              </w:rPr>
              <w:t>10.2 Кабелей (проводов) с объемом горючей массы 7 и более литров на метр кабельной линии (электропроводки)</w:t>
            </w:r>
            <w:r w:rsidR="00CF3AD1">
              <w:rPr>
                <w:noProof/>
                <w:position w:val="-10"/>
                <w:sz w:val="18"/>
                <w:szCs w:val="18"/>
              </w:rPr>
              <w:drawing>
                <wp:inline distT="0" distB="0" distL="0" distR="0" wp14:anchorId="56257C4C" wp14:editId="215CEA67">
                  <wp:extent cx="152400" cy="220980"/>
                  <wp:effectExtent l="0" t="0" r="0" b="0"/>
                  <wp:docPr id="56"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77D519" w14:textId="77777777" w:rsidR="00000000" w:rsidRDefault="00000000">
            <w:pPr>
              <w:pStyle w:val="FORMATTEXT"/>
              <w:rPr>
                <w:sz w:val="18"/>
                <w:szCs w:val="18"/>
              </w:rPr>
            </w:pPr>
            <w:r>
              <w:rPr>
                <w:sz w:val="18"/>
                <w:szCs w:val="18"/>
              </w:rPr>
              <w:t xml:space="preserve">Независимо от площади и объема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6CE4F" w14:textId="77777777" w:rsidR="00000000" w:rsidRDefault="00000000">
            <w:pPr>
              <w:pStyle w:val="FORMATTEXT"/>
              <w:jc w:val="center"/>
              <w:rPr>
                <w:sz w:val="18"/>
                <w:szCs w:val="18"/>
              </w:rPr>
            </w:pPr>
            <w:r>
              <w:rPr>
                <w:sz w:val="18"/>
                <w:szCs w:val="18"/>
              </w:rPr>
              <w:t xml:space="preserve">- </w:t>
            </w:r>
          </w:p>
        </w:tc>
      </w:tr>
      <w:tr w:rsidR="00000000" w14:paraId="069EC83F"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15259" w14:textId="77777777" w:rsidR="00000000" w:rsidRDefault="00000000">
            <w:pPr>
              <w:pStyle w:val="FORMATTEXT"/>
              <w:rPr>
                <w:sz w:val="18"/>
                <w:szCs w:val="18"/>
              </w:rPr>
            </w:pPr>
            <w:r>
              <w:rPr>
                <w:sz w:val="18"/>
                <w:szCs w:val="18"/>
              </w:rPr>
              <w:t xml:space="preserve">10.3 Кабелей (проводов) с объемом горючей массы от 1,5 до 7 л на метр кабельной линии (электропроводки)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0D348"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65EC8" w14:textId="77777777" w:rsidR="00000000" w:rsidRDefault="00000000">
            <w:pPr>
              <w:pStyle w:val="FORMATTEXT"/>
              <w:rPr>
                <w:sz w:val="18"/>
                <w:szCs w:val="18"/>
              </w:rPr>
            </w:pPr>
            <w:r>
              <w:rPr>
                <w:sz w:val="18"/>
                <w:szCs w:val="18"/>
              </w:rPr>
              <w:t xml:space="preserve">Независимо от площади и объема </w:t>
            </w:r>
          </w:p>
        </w:tc>
      </w:tr>
      <w:tr w:rsidR="00000000" w14:paraId="212EC35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4C519" w14:textId="632911EE" w:rsidR="00000000" w:rsidRDefault="00000000">
            <w:pPr>
              <w:pStyle w:val="FORMATTEXT"/>
              <w:rPr>
                <w:sz w:val="18"/>
                <w:szCs w:val="18"/>
              </w:rPr>
            </w:pPr>
            <w:r>
              <w:rPr>
                <w:sz w:val="18"/>
                <w:szCs w:val="18"/>
              </w:rPr>
              <w:t>11 Мобильные (инвентарные) здания контейнерного типа для временного проживания людей (строительные бытовки, вагончики и пр.)</w:t>
            </w:r>
            <w:r w:rsidR="00CF3AD1">
              <w:rPr>
                <w:noProof/>
                <w:position w:val="-10"/>
                <w:sz w:val="18"/>
                <w:szCs w:val="18"/>
              </w:rPr>
              <w:drawing>
                <wp:inline distT="0" distB="0" distL="0" distR="0" wp14:anchorId="771E4134" wp14:editId="7E60D06E">
                  <wp:extent cx="144780" cy="220980"/>
                  <wp:effectExtent l="0" t="0" r="0" b="0"/>
                  <wp:docPr id="57"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BA157F"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799AA" w14:textId="77777777" w:rsidR="00000000" w:rsidRDefault="00000000">
            <w:pPr>
              <w:pStyle w:val="FORMATTEXT"/>
              <w:rPr>
                <w:sz w:val="18"/>
                <w:szCs w:val="18"/>
              </w:rPr>
            </w:pPr>
            <w:r>
              <w:rPr>
                <w:sz w:val="18"/>
                <w:szCs w:val="18"/>
              </w:rPr>
              <w:t xml:space="preserve">Независимо от площади </w:t>
            </w:r>
          </w:p>
        </w:tc>
      </w:tr>
      <w:tr w:rsidR="00000000" w14:paraId="7093A44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96788" w14:textId="77777777" w:rsidR="00000000" w:rsidRDefault="00000000">
            <w:pPr>
              <w:pStyle w:val="FORMATTEXT"/>
              <w:rPr>
                <w:sz w:val="18"/>
                <w:szCs w:val="18"/>
              </w:rPr>
            </w:pPr>
            <w:r>
              <w:rPr>
                <w:sz w:val="18"/>
                <w:szCs w:val="18"/>
              </w:rPr>
              <w:t xml:space="preserve">12. Кабельные каналы и кабельные непроходные шахты зданий для прокладки кабелей (проводов) с объемом горючей массы более 1,5 литров на метр кабельной линии (электропроводки)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D58E57"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299D1" w14:textId="77777777" w:rsidR="00000000" w:rsidRDefault="00000000">
            <w:pPr>
              <w:pStyle w:val="FORMATTEXT"/>
              <w:rPr>
                <w:sz w:val="18"/>
                <w:szCs w:val="18"/>
              </w:rPr>
            </w:pPr>
            <w:r>
              <w:rPr>
                <w:sz w:val="18"/>
                <w:szCs w:val="18"/>
              </w:rPr>
              <w:t>Независимо от объема</w:t>
            </w:r>
          </w:p>
        </w:tc>
      </w:tr>
      <w:tr w:rsidR="00000000" w14:paraId="4AEB4C7B"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12A204" w14:textId="77777777" w:rsidR="00000000" w:rsidRDefault="00000000">
            <w:pPr>
              <w:pStyle w:val="FORMATTEXT"/>
              <w:rPr>
                <w:sz w:val="18"/>
                <w:szCs w:val="18"/>
              </w:rPr>
            </w:pPr>
            <w:r>
              <w:rPr>
                <w:sz w:val="18"/>
                <w:szCs w:val="18"/>
              </w:rPr>
              <w:t>Примечание:</w:t>
            </w:r>
          </w:p>
          <w:p w14:paraId="44DE6C76" w14:textId="77777777" w:rsidR="00000000" w:rsidRDefault="00000000">
            <w:pPr>
              <w:pStyle w:val="FORMATTEXT"/>
              <w:rPr>
                <w:sz w:val="18"/>
                <w:szCs w:val="18"/>
              </w:rPr>
            </w:pPr>
          </w:p>
          <w:p w14:paraId="23F3D232" w14:textId="422A0388" w:rsidR="00000000" w:rsidRDefault="00CF3AD1">
            <w:pPr>
              <w:pStyle w:val="FORMATTEXT"/>
              <w:rPr>
                <w:sz w:val="18"/>
                <w:szCs w:val="18"/>
              </w:rPr>
            </w:pPr>
            <w:r>
              <w:rPr>
                <w:noProof/>
                <w:position w:val="-10"/>
                <w:sz w:val="18"/>
                <w:szCs w:val="18"/>
              </w:rPr>
              <w:drawing>
                <wp:inline distT="0" distB="0" distL="0" distR="0" wp14:anchorId="5EB860AC" wp14:editId="5BB176DE">
                  <wp:extent cx="121920" cy="220980"/>
                  <wp:effectExtent l="0" t="0" r="0" b="0"/>
                  <wp:docPr id="58"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rsidR="00000000">
              <w:rPr>
                <w:sz w:val="18"/>
                <w:szCs w:val="18"/>
              </w:rPr>
              <w:t>Под кабельными сооружениями в настоящем своде правил понимаются тоннели, проходные шахты, этажи, двойные полы, галереи, камеры, используемые для прокладки кабелей (в том числе совместно с другими коммуникациями).</w:t>
            </w:r>
          </w:p>
          <w:p w14:paraId="5BD38E25" w14:textId="77777777" w:rsidR="00000000" w:rsidRDefault="00000000">
            <w:pPr>
              <w:pStyle w:val="FORMATTEXT"/>
              <w:rPr>
                <w:sz w:val="18"/>
                <w:szCs w:val="18"/>
              </w:rPr>
            </w:pPr>
          </w:p>
          <w:p w14:paraId="5E01144E" w14:textId="3A1899F9" w:rsidR="00000000" w:rsidRDefault="00CF3AD1">
            <w:pPr>
              <w:pStyle w:val="FORMATTEXT"/>
              <w:rPr>
                <w:sz w:val="18"/>
                <w:szCs w:val="18"/>
              </w:rPr>
            </w:pPr>
            <w:r>
              <w:rPr>
                <w:noProof/>
                <w:position w:val="-10"/>
                <w:sz w:val="18"/>
                <w:szCs w:val="18"/>
              </w:rPr>
              <w:drawing>
                <wp:inline distT="0" distB="0" distL="0" distR="0" wp14:anchorId="62619F31" wp14:editId="64DE2AB0">
                  <wp:extent cx="152400" cy="220980"/>
                  <wp:effectExtent l="0" t="0" r="0" b="0"/>
                  <wp:docPr id="59"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00000000">
              <w:rPr>
                <w:sz w:val="18"/>
                <w:szCs w:val="18"/>
              </w:rPr>
              <w:t>Кабельные сооружения, пространства за подвесными потолками и между двойными полами АУП и СПС не оборудуются (за исключением пунктов 1-3 настоящей таблицы):</w:t>
            </w:r>
          </w:p>
          <w:p w14:paraId="6A74DFA2" w14:textId="77777777" w:rsidR="00000000" w:rsidRDefault="00000000">
            <w:pPr>
              <w:pStyle w:val="FORMATTEXT"/>
              <w:rPr>
                <w:sz w:val="18"/>
                <w:szCs w:val="18"/>
              </w:rPr>
            </w:pPr>
          </w:p>
          <w:p w14:paraId="20B427E4" w14:textId="77777777" w:rsidR="00000000" w:rsidRDefault="00000000">
            <w:pPr>
              <w:pStyle w:val="FORMATTEXT"/>
              <w:rPr>
                <w:sz w:val="18"/>
                <w:szCs w:val="18"/>
              </w:rPr>
            </w:pPr>
            <w:r>
              <w:rPr>
                <w:sz w:val="18"/>
                <w:szCs w:val="18"/>
              </w:rPr>
              <w:t xml:space="preserve">а) при прокладке кабелей (проводов) в стальных трубах или стальных сплошных коробах с открываемыми сплошными крышками, огнестойких коробах, а также при применении иных технических решений, обеспечивающих требуемые эксплуатационные характеристики и сохранение работоспособности в условиях стандартного температурного режима пожара электропроводок систем противопожарной защиты </w:t>
            </w:r>
            <w:r>
              <w:rPr>
                <w:sz w:val="18"/>
                <w:szCs w:val="18"/>
              </w:rPr>
              <w:lastRenderedPageBreak/>
              <w:t xml:space="preserve">по </w:t>
            </w:r>
            <w:r>
              <w:rPr>
                <w:sz w:val="18"/>
                <w:szCs w:val="18"/>
              </w:rPr>
              <w:fldChar w:fldCharType="begin"/>
            </w:r>
            <w:r>
              <w:rPr>
                <w:sz w:val="18"/>
                <w:szCs w:val="18"/>
              </w:rPr>
              <w:instrText xml:space="preserve"> HYPERLINK "kodeks://link/d?nd=1200180917&amp;mark=000000000000000000000000000000000000000000000000007D20K3"\o"’’ГОСТ Р 53316-2021 Электропроводки. Сохранение работоспособности в условиях ...’’</w:instrText>
            </w:r>
          </w:p>
          <w:p w14:paraId="3A6B07BB" w14:textId="77777777" w:rsidR="00000000" w:rsidRDefault="00000000">
            <w:pPr>
              <w:pStyle w:val="FORMATTEXT"/>
              <w:rPr>
                <w:sz w:val="18"/>
                <w:szCs w:val="18"/>
              </w:rPr>
            </w:pPr>
            <w:r>
              <w:rPr>
                <w:sz w:val="18"/>
                <w:szCs w:val="18"/>
              </w:rPr>
              <w:instrText>(утв. приказом Росстандарта от 21.09.2021 N 991-ст)</w:instrText>
            </w:r>
          </w:p>
          <w:p w14:paraId="371469B9" w14:textId="77777777" w:rsidR="00000000" w:rsidRDefault="00000000">
            <w:pPr>
              <w:pStyle w:val="FORMATTEXT"/>
              <w:rPr>
                <w:sz w:val="18"/>
                <w:szCs w:val="18"/>
              </w:rPr>
            </w:pPr>
            <w:r>
              <w:rPr>
                <w:sz w:val="18"/>
                <w:szCs w:val="18"/>
              </w:rPr>
              <w:instrText>Применяется с 01.01.2022 взамен ГОСТ ...</w:instrText>
            </w:r>
          </w:p>
          <w:p w14:paraId="2528C16A" w14:textId="77777777" w:rsidR="00000000" w:rsidRDefault="00000000">
            <w:pPr>
              <w:pStyle w:val="FORMATTEXT"/>
              <w:rPr>
                <w:sz w:val="18"/>
                <w:szCs w:val="18"/>
              </w:rPr>
            </w:pPr>
            <w:r>
              <w:rPr>
                <w:sz w:val="18"/>
                <w:szCs w:val="18"/>
              </w:rPr>
              <w:instrText>Статус: Действующий документ. Применяется для целей технического регламента"</w:instrText>
            </w:r>
            <w:r w:rsidR="00CF3AD1">
              <w:rPr>
                <w:sz w:val="18"/>
                <w:szCs w:val="18"/>
              </w:rPr>
            </w:r>
            <w:r>
              <w:rPr>
                <w:sz w:val="18"/>
                <w:szCs w:val="18"/>
              </w:rPr>
              <w:fldChar w:fldCharType="separate"/>
            </w:r>
            <w:r>
              <w:rPr>
                <w:color w:val="0000AA"/>
                <w:sz w:val="18"/>
                <w:szCs w:val="18"/>
                <w:u w:val="single"/>
              </w:rPr>
              <w:t>ГОСТ Р 53316</w:t>
            </w:r>
            <w:r>
              <w:rPr>
                <w:sz w:val="18"/>
                <w:szCs w:val="18"/>
              </w:rPr>
              <w:fldChar w:fldCharType="end"/>
            </w:r>
            <w:r>
              <w:rPr>
                <w:sz w:val="18"/>
                <w:szCs w:val="18"/>
              </w:rPr>
              <w:t xml:space="preserve">; </w:t>
            </w:r>
          </w:p>
          <w:p w14:paraId="2790C5DE" w14:textId="77777777" w:rsidR="00000000" w:rsidRDefault="00000000">
            <w:pPr>
              <w:pStyle w:val="FORMATTEXT"/>
              <w:rPr>
                <w:sz w:val="18"/>
                <w:szCs w:val="18"/>
              </w:rPr>
            </w:pPr>
          </w:p>
          <w:p w14:paraId="78039EA0" w14:textId="77777777" w:rsidR="00000000" w:rsidRDefault="00000000">
            <w:pPr>
              <w:pStyle w:val="FORMATTEXT"/>
              <w:rPr>
                <w:sz w:val="18"/>
                <w:szCs w:val="18"/>
              </w:rPr>
            </w:pPr>
            <w:r>
              <w:rPr>
                <w:sz w:val="18"/>
                <w:szCs w:val="18"/>
              </w:rPr>
              <w:t xml:space="preserve">б) при прокладке трубопроводов с изоляцией, выполненной из материалов группы горючести НГ и Г1 (в соответствии с требованиями </w:t>
            </w:r>
            <w:r>
              <w:rPr>
                <w:sz w:val="18"/>
                <w:szCs w:val="18"/>
              </w:rPr>
              <w:fldChar w:fldCharType="begin"/>
            </w:r>
            <w:r>
              <w:rPr>
                <w:sz w:val="18"/>
                <w:szCs w:val="18"/>
              </w:rP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3DE95D2E" w14:textId="77777777" w:rsidR="00000000" w:rsidRDefault="00000000">
            <w:pPr>
              <w:pStyle w:val="FORMATTEXT"/>
              <w:rPr>
                <w:sz w:val="18"/>
                <w:szCs w:val="18"/>
              </w:rPr>
            </w:pPr>
            <w:r>
              <w:rPr>
                <w:sz w:val="18"/>
                <w:szCs w:val="18"/>
              </w:rPr>
              <w:instrText>(утв. приказом МЧС России от 21.02.2013 N 116)</w:instrText>
            </w:r>
          </w:p>
          <w:p w14:paraId="3CA88DB2" w14:textId="77777777" w:rsidR="00000000" w:rsidRDefault="00000000">
            <w:pPr>
              <w:pStyle w:val="FORMATTEXT"/>
              <w:rPr>
                <w:sz w:val="18"/>
                <w:szCs w:val="18"/>
              </w:rPr>
            </w:pPr>
            <w:r>
              <w:rPr>
                <w:sz w:val="18"/>
                <w:szCs w:val="18"/>
              </w:rPr>
              <w:instrText>Применяется с 25.02.2013 взамен СП ...</w:instrText>
            </w:r>
          </w:p>
          <w:p w14:paraId="2950B34B" w14:textId="77777777" w:rsidR="00000000" w:rsidRDefault="00000000">
            <w:pPr>
              <w:pStyle w:val="FORMATTEXT"/>
              <w:rPr>
                <w:sz w:val="18"/>
                <w:szCs w:val="18"/>
              </w:rPr>
            </w:pPr>
            <w:r>
              <w:rPr>
                <w:sz w:val="18"/>
                <w:szCs w:val="18"/>
              </w:rPr>
              <w:instrText>Статус: Действующий документ. Применяется для целей технического регламента"</w:instrText>
            </w:r>
            <w:r w:rsidR="00CF3AD1">
              <w:rPr>
                <w:sz w:val="18"/>
                <w:szCs w:val="18"/>
              </w:rPr>
            </w:r>
            <w:r>
              <w:rPr>
                <w:sz w:val="18"/>
                <w:szCs w:val="18"/>
              </w:rPr>
              <w:fldChar w:fldCharType="separate"/>
            </w:r>
            <w:r>
              <w:rPr>
                <w:color w:val="0000AA"/>
                <w:sz w:val="18"/>
                <w:szCs w:val="18"/>
                <w:u w:val="single"/>
              </w:rPr>
              <w:t>СП 7.13130</w:t>
            </w:r>
            <w:r>
              <w:rPr>
                <w:sz w:val="18"/>
                <w:szCs w:val="18"/>
              </w:rPr>
              <w:fldChar w:fldCharType="end"/>
            </w:r>
            <w:r>
              <w:rPr>
                <w:sz w:val="18"/>
                <w:szCs w:val="18"/>
              </w:rPr>
              <w:t xml:space="preserve"> воздуховоды допускается предусматривать только из материалов группы горючести НГ и Г1);</w:t>
            </w:r>
          </w:p>
          <w:p w14:paraId="17FAFE9E" w14:textId="77777777" w:rsidR="00000000" w:rsidRDefault="00000000">
            <w:pPr>
              <w:pStyle w:val="FORMATTEXT"/>
              <w:rPr>
                <w:sz w:val="18"/>
                <w:szCs w:val="18"/>
              </w:rPr>
            </w:pPr>
          </w:p>
          <w:p w14:paraId="1306B9FC" w14:textId="77777777" w:rsidR="00000000" w:rsidRDefault="00000000">
            <w:pPr>
              <w:pStyle w:val="FORMATTEXT"/>
              <w:rPr>
                <w:sz w:val="18"/>
                <w:szCs w:val="18"/>
              </w:rPr>
            </w:pPr>
            <w:r>
              <w:rPr>
                <w:sz w:val="18"/>
                <w:szCs w:val="18"/>
              </w:rPr>
              <w:t>в) при прокладке одиночных кабелей (проводов) для питания цепей освещения и организации структурированной кабельной сети;</w:t>
            </w:r>
          </w:p>
          <w:p w14:paraId="0419B013" w14:textId="77777777" w:rsidR="00000000" w:rsidRDefault="00000000">
            <w:pPr>
              <w:pStyle w:val="FORMATTEXT"/>
              <w:rPr>
                <w:sz w:val="18"/>
                <w:szCs w:val="18"/>
              </w:rPr>
            </w:pPr>
          </w:p>
          <w:p w14:paraId="68846CDE" w14:textId="77777777" w:rsidR="00000000" w:rsidRDefault="00000000">
            <w:pPr>
              <w:pStyle w:val="FORMATTEXT"/>
              <w:rPr>
                <w:sz w:val="18"/>
                <w:szCs w:val="18"/>
              </w:rPr>
            </w:pPr>
            <w:r>
              <w:rPr>
                <w:sz w:val="18"/>
                <w:szCs w:val="18"/>
              </w:rPr>
              <w:t>г) при прокладке кабелей (проводов) с общим объемом горючей массы менее 1,5 л на 1 м кабельной линии (электропроводки) за подвесными потолками, выполненными из материалов группы горючести НГ и Г1.</w:t>
            </w:r>
          </w:p>
          <w:p w14:paraId="3B5161AE" w14:textId="77777777" w:rsidR="00000000" w:rsidRDefault="00000000">
            <w:pPr>
              <w:pStyle w:val="FORMATTEXT"/>
              <w:rPr>
                <w:sz w:val="18"/>
                <w:szCs w:val="18"/>
              </w:rPr>
            </w:pPr>
          </w:p>
          <w:p w14:paraId="3C1D32AB" w14:textId="051EF7AC" w:rsidR="00000000" w:rsidRDefault="00CF3AD1">
            <w:pPr>
              <w:pStyle w:val="FORMATTEXT"/>
              <w:rPr>
                <w:sz w:val="18"/>
                <w:szCs w:val="18"/>
              </w:rPr>
            </w:pPr>
            <w:r>
              <w:rPr>
                <w:noProof/>
                <w:position w:val="-10"/>
                <w:sz w:val="18"/>
                <w:szCs w:val="18"/>
              </w:rPr>
              <w:drawing>
                <wp:inline distT="0" distB="0" distL="0" distR="0" wp14:anchorId="56250C8A" wp14:editId="555A5295">
                  <wp:extent cx="144780" cy="220980"/>
                  <wp:effectExtent l="0" t="0" r="0" b="0"/>
                  <wp:docPr id="60"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00000000">
              <w:rPr>
                <w:sz w:val="18"/>
                <w:szCs w:val="18"/>
              </w:rPr>
              <w:t xml:space="preserve">Объем горючей массы изоляции кабелей (проводов) определяется по методике </w:t>
            </w:r>
            <w:r w:rsidR="00000000">
              <w:rPr>
                <w:sz w:val="18"/>
                <w:szCs w:val="18"/>
              </w:rPr>
              <w:fldChar w:fldCharType="begin"/>
            </w:r>
            <w:r w:rsidR="00000000">
              <w:rPr>
                <w:sz w:val="18"/>
                <w:szCs w:val="18"/>
              </w:rPr>
              <w:instrText xml:space="preserve"> HYPERLINK "kodeks://link/d?nd=1200101503&amp;mark=000000000000000000000000000000000000000000000000007D20K3"\o"’’ГОСТ IEC 60332-3-22-2011 Испытания электрических и оптических ...’’</w:instrText>
            </w:r>
          </w:p>
          <w:p w14:paraId="472D9786" w14:textId="77777777" w:rsidR="00000000" w:rsidRDefault="00000000">
            <w:pPr>
              <w:pStyle w:val="FORMATTEXT"/>
              <w:rPr>
                <w:sz w:val="18"/>
                <w:szCs w:val="18"/>
              </w:rPr>
            </w:pPr>
            <w:r>
              <w:rPr>
                <w:sz w:val="18"/>
                <w:szCs w:val="18"/>
              </w:rPr>
              <w:instrText>(утв. приказом Росстандарта от 13.12.2011 N 1431-ст)</w:instrText>
            </w:r>
          </w:p>
          <w:p w14:paraId="3B1ABB82" w14:textId="77777777" w:rsidR="00000000" w:rsidRDefault="00000000">
            <w:pPr>
              <w:pStyle w:val="FORMATTEXT"/>
              <w:rPr>
                <w:sz w:val="18"/>
                <w:szCs w:val="18"/>
              </w:rPr>
            </w:pPr>
            <w:r>
              <w:rPr>
                <w:sz w:val="18"/>
                <w:szCs w:val="18"/>
              </w:rPr>
              <w:instrText>Статус: Применение в качестве национального стандарта РФ прекращено. Применяется для целей технического регламента"</w:instrText>
            </w:r>
            <w:r w:rsidR="00CF3AD1">
              <w:rPr>
                <w:sz w:val="18"/>
                <w:szCs w:val="18"/>
              </w:rPr>
            </w:r>
            <w:r>
              <w:rPr>
                <w:sz w:val="18"/>
                <w:szCs w:val="18"/>
              </w:rPr>
              <w:fldChar w:fldCharType="separate"/>
            </w:r>
            <w:r>
              <w:rPr>
                <w:color w:val="BF2F1C"/>
                <w:sz w:val="18"/>
                <w:szCs w:val="18"/>
                <w:u w:val="single"/>
              </w:rPr>
              <w:t>ГОСТ IEC 60332-3-22</w:t>
            </w:r>
            <w:r>
              <w:rPr>
                <w:sz w:val="18"/>
                <w:szCs w:val="18"/>
              </w:rPr>
              <w:fldChar w:fldCharType="end"/>
            </w:r>
            <w:r>
              <w:rPr>
                <w:sz w:val="18"/>
                <w:szCs w:val="18"/>
              </w:rPr>
              <w:t>.</w:t>
            </w:r>
          </w:p>
          <w:p w14:paraId="0B983D2D" w14:textId="77777777" w:rsidR="00000000" w:rsidRDefault="00000000">
            <w:pPr>
              <w:pStyle w:val="FORMATTEXT"/>
              <w:rPr>
                <w:sz w:val="18"/>
                <w:szCs w:val="18"/>
              </w:rPr>
            </w:pPr>
          </w:p>
          <w:p w14:paraId="6A6F9DBE" w14:textId="709D7E57" w:rsidR="00000000" w:rsidRDefault="00CF3AD1">
            <w:pPr>
              <w:pStyle w:val="FORMATTEXT"/>
              <w:rPr>
                <w:sz w:val="18"/>
                <w:szCs w:val="18"/>
              </w:rPr>
            </w:pPr>
            <w:r>
              <w:rPr>
                <w:noProof/>
                <w:position w:val="-10"/>
                <w:sz w:val="18"/>
                <w:szCs w:val="18"/>
              </w:rPr>
              <w:drawing>
                <wp:inline distT="0" distB="0" distL="0" distR="0" wp14:anchorId="665EFFFE" wp14:editId="0DB4EAB9">
                  <wp:extent cx="152400" cy="220980"/>
                  <wp:effectExtent l="0" t="0" r="0" b="0"/>
                  <wp:docPr id="61"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00000000">
              <w:rPr>
                <w:sz w:val="18"/>
                <w:szCs w:val="18"/>
              </w:rPr>
              <w:t xml:space="preserve">Требования пунктов 10.1 и 10.2 настоящей таблицы (с учетом пункта 2 настоящих примечаний) в части применения АУП в пространствах за подвесными потолками (в зависимости от параметров пожарной нагрузки) распространяются на пространства за подвесными потолками, расположенные: </w:t>
            </w:r>
          </w:p>
          <w:p w14:paraId="57037D48" w14:textId="77777777" w:rsidR="00000000" w:rsidRDefault="00000000">
            <w:pPr>
              <w:pStyle w:val="FORMATTEXT"/>
              <w:rPr>
                <w:sz w:val="18"/>
                <w:szCs w:val="18"/>
              </w:rPr>
            </w:pPr>
          </w:p>
          <w:p w14:paraId="3BEA0547" w14:textId="77777777" w:rsidR="00000000" w:rsidRDefault="00000000">
            <w:pPr>
              <w:pStyle w:val="FORMATTEXT"/>
              <w:rPr>
                <w:sz w:val="18"/>
                <w:szCs w:val="18"/>
              </w:rPr>
            </w:pPr>
            <w:r>
              <w:rPr>
                <w:sz w:val="18"/>
                <w:szCs w:val="18"/>
              </w:rPr>
              <w:t>в зданиях (помещениях), подлежащих в целом защите АУП;</w:t>
            </w:r>
          </w:p>
          <w:p w14:paraId="1BD951A2" w14:textId="77777777" w:rsidR="00000000" w:rsidRDefault="00000000">
            <w:pPr>
              <w:pStyle w:val="FORMATTEXT"/>
              <w:rPr>
                <w:sz w:val="18"/>
                <w:szCs w:val="18"/>
              </w:rPr>
            </w:pPr>
          </w:p>
          <w:p w14:paraId="7B1D6959" w14:textId="77777777" w:rsidR="00000000" w:rsidRDefault="00000000">
            <w:pPr>
              <w:pStyle w:val="FORMATTEXT"/>
              <w:rPr>
                <w:sz w:val="18"/>
                <w:szCs w:val="18"/>
              </w:rPr>
            </w:pPr>
            <w:r>
              <w:rPr>
                <w:sz w:val="18"/>
                <w:szCs w:val="18"/>
              </w:rPr>
              <w:t>в эвакуационных коридорах, холлах, фойе, вестибюлях зданий любого назначения;</w:t>
            </w:r>
          </w:p>
          <w:p w14:paraId="325F6FB2" w14:textId="77777777" w:rsidR="00000000" w:rsidRDefault="00000000">
            <w:pPr>
              <w:pStyle w:val="FORMATTEXT"/>
              <w:rPr>
                <w:sz w:val="18"/>
                <w:szCs w:val="18"/>
              </w:rPr>
            </w:pPr>
          </w:p>
          <w:p w14:paraId="124CDCF4" w14:textId="77777777" w:rsidR="00000000" w:rsidRDefault="00000000">
            <w:pPr>
              <w:pStyle w:val="FORMATTEXT"/>
              <w:rPr>
                <w:sz w:val="18"/>
                <w:szCs w:val="18"/>
              </w:rPr>
            </w:pPr>
            <w:r>
              <w:rPr>
                <w:sz w:val="18"/>
                <w:szCs w:val="18"/>
              </w:rPr>
              <w:t xml:space="preserve">в зальных помещениях с посадочными местами, рассчитанных на пребывание 50 и более человек; </w:t>
            </w:r>
          </w:p>
          <w:p w14:paraId="29C53596" w14:textId="77777777" w:rsidR="00000000" w:rsidRDefault="00000000">
            <w:pPr>
              <w:pStyle w:val="FORMATTEXT"/>
              <w:rPr>
                <w:sz w:val="18"/>
                <w:szCs w:val="18"/>
              </w:rPr>
            </w:pPr>
          </w:p>
          <w:p w14:paraId="0DA59722" w14:textId="77777777" w:rsidR="00000000" w:rsidRDefault="00000000">
            <w:pPr>
              <w:pStyle w:val="FORMATTEXT"/>
              <w:rPr>
                <w:sz w:val="18"/>
                <w:szCs w:val="18"/>
              </w:rPr>
            </w:pPr>
            <w:r>
              <w:rPr>
                <w:sz w:val="18"/>
                <w:szCs w:val="18"/>
              </w:rPr>
              <w:t>в зданиях (помещениях) классов функциональной пожарной опасности Ф1.1 и Ф4.1;</w:t>
            </w:r>
          </w:p>
          <w:p w14:paraId="24A3AC73" w14:textId="77777777" w:rsidR="00000000" w:rsidRDefault="00000000">
            <w:pPr>
              <w:pStyle w:val="FORMATTEXT"/>
              <w:rPr>
                <w:sz w:val="18"/>
                <w:szCs w:val="18"/>
              </w:rPr>
            </w:pPr>
            <w:r>
              <w:rPr>
                <w:sz w:val="18"/>
                <w:szCs w:val="18"/>
              </w:rPr>
              <w:t>     </w:t>
            </w:r>
          </w:p>
          <w:p w14:paraId="361B7AFD" w14:textId="57B1FF6F" w:rsidR="00000000" w:rsidRDefault="00000000">
            <w:pPr>
              <w:pStyle w:val="FORMATTEXT"/>
              <w:rPr>
                <w:sz w:val="18"/>
                <w:szCs w:val="18"/>
              </w:rPr>
            </w:pPr>
            <w:r>
              <w:rPr>
                <w:sz w:val="18"/>
                <w:szCs w:val="18"/>
              </w:rPr>
              <w:t>в помещениях площадью 50 м</w:t>
            </w:r>
            <w:r w:rsidR="00CF3AD1">
              <w:rPr>
                <w:noProof/>
                <w:position w:val="-10"/>
                <w:sz w:val="18"/>
                <w:szCs w:val="18"/>
              </w:rPr>
              <w:drawing>
                <wp:inline distT="0" distB="0" distL="0" distR="0" wp14:anchorId="658FA8C2" wp14:editId="2767E467">
                  <wp:extent cx="106680" cy="220980"/>
                  <wp:effectExtent l="0" t="0" r="0" b="0"/>
                  <wp:docPr id="62"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с постоянным или временным пребыванием людей числом более одного человека на 1 м</w:t>
            </w:r>
            <w:r w:rsidR="00CF3AD1">
              <w:rPr>
                <w:noProof/>
                <w:position w:val="-10"/>
                <w:sz w:val="18"/>
                <w:szCs w:val="18"/>
              </w:rPr>
              <w:drawing>
                <wp:inline distT="0" distB="0" distL="0" distR="0" wp14:anchorId="534A137C" wp14:editId="08017763">
                  <wp:extent cx="106680" cy="220980"/>
                  <wp:effectExtent l="0" t="0" r="0" b="0"/>
                  <wp:docPr id="63"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площади помещений, не занятой оборудованием и предметами интерьера.</w:t>
            </w:r>
          </w:p>
          <w:p w14:paraId="574A1320" w14:textId="77777777" w:rsidR="00000000" w:rsidRDefault="00000000">
            <w:pPr>
              <w:pStyle w:val="FORMATTEXT"/>
              <w:rPr>
                <w:sz w:val="18"/>
                <w:szCs w:val="18"/>
              </w:rPr>
            </w:pPr>
            <w:r>
              <w:rPr>
                <w:sz w:val="18"/>
                <w:szCs w:val="18"/>
              </w:rPr>
              <w:t>     </w:t>
            </w:r>
          </w:p>
          <w:p w14:paraId="4FCC9CF3" w14:textId="77777777" w:rsidR="00000000" w:rsidRDefault="00000000">
            <w:pPr>
              <w:pStyle w:val="FORMATTEXT"/>
              <w:rPr>
                <w:sz w:val="18"/>
                <w:szCs w:val="18"/>
              </w:rPr>
            </w:pPr>
            <w:r>
              <w:rPr>
                <w:sz w:val="18"/>
                <w:szCs w:val="18"/>
              </w:rPr>
              <w:t>Допускается не оборудовать пространства за подвесными потолками и между двойными полами АУП при прокладке в них трубопроводов с изоляцией, выполненной из материалов группы горючести Г2, при отсутствии в указанных пространствах кабелей (проводов) или их прокладке согласно перечислению "а)" сноски 2.</w:t>
            </w:r>
          </w:p>
          <w:p w14:paraId="77ADE673" w14:textId="77777777" w:rsidR="00000000" w:rsidRDefault="00000000">
            <w:pPr>
              <w:pStyle w:val="FORMATTEXT"/>
              <w:rPr>
                <w:sz w:val="18"/>
                <w:szCs w:val="18"/>
              </w:rPr>
            </w:pPr>
            <w:r>
              <w:rPr>
                <w:sz w:val="18"/>
                <w:szCs w:val="18"/>
              </w:rPr>
              <w:t>     </w:t>
            </w:r>
          </w:p>
          <w:p w14:paraId="656EB140" w14:textId="77777777" w:rsidR="00000000" w:rsidRDefault="00000000">
            <w:pPr>
              <w:pStyle w:val="FORMATTEXT"/>
              <w:rPr>
                <w:sz w:val="18"/>
                <w:szCs w:val="18"/>
              </w:rPr>
            </w:pPr>
            <w:r>
              <w:rPr>
                <w:sz w:val="18"/>
                <w:szCs w:val="18"/>
              </w:rPr>
              <w:t xml:space="preserve">В зданиях класса функциональной пожарной опасности Ф5 в пространствах за подвесными потолками и между двойными полами, подлежащих защите АУП (за исключением указанных пространств на путях эвакуации - в коридорах, холлах, фойе, вестибюлях), допускается вместо АУП применение УПА в сочетании с СПС. </w:t>
            </w:r>
          </w:p>
          <w:p w14:paraId="6292DE9B" w14:textId="77777777" w:rsidR="00000000" w:rsidRDefault="00000000">
            <w:pPr>
              <w:pStyle w:val="FORMATTEXT"/>
              <w:rPr>
                <w:sz w:val="18"/>
                <w:szCs w:val="18"/>
              </w:rPr>
            </w:pPr>
          </w:p>
          <w:p w14:paraId="3772D1E7" w14:textId="274D3657" w:rsidR="00000000" w:rsidRDefault="00CF3AD1">
            <w:pPr>
              <w:pStyle w:val="FORMATTEXT"/>
              <w:rPr>
                <w:sz w:val="18"/>
                <w:szCs w:val="18"/>
              </w:rPr>
            </w:pPr>
            <w:r>
              <w:rPr>
                <w:noProof/>
                <w:position w:val="-10"/>
                <w:sz w:val="18"/>
                <w:szCs w:val="18"/>
              </w:rPr>
              <w:drawing>
                <wp:inline distT="0" distB="0" distL="0" distR="0" wp14:anchorId="5BDA634C" wp14:editId="0695438D">
                  <wp:extent cx="144780" cy="220980"/>
                  <wp:effectExtent l="0" t="0" r="0" b="0"/>
                  <wp:docPr id="64"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00000000">
              <w:rPr>
                <w:sz w:val="18"/>
                <w:szCs w:val="18"/>
              </w:rPr>
              <w:t>Для отдельно стоящих строительных бытовок (вагончиков) для временного проживания людей, а также для сгруппированных и расположенных не более чем в два уровня по высоте, при организации выхода непосредственно наружу из каждой бытовки (вагончика) допускается вместо СПС применять автономные дымовые пожарные извещатели.</w:t>
            </w:r>
          </w:p>
        </w:tc>
      </w:tr>
    </w:tbl>
    <w:p w14:paraId="3FE1E20D"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7A9DE9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Таблица 2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"kodeks://link/d?nd=1313170236&amp;mark=000000000000000000000000000000000000000000000000007DM0KB"\o"’’Изменение № 1 к своду правил СП 486.1311500.2020 Системы противопожарной защиты. Перечень ...’’</w:instrText>
      </w:r>
    </w:p>
    <w:p w14:paraId="2ACE41B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45BB0B8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33B606E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9344D25" w14:textId="77777777" w:rsidR="00000000" w:rsidRDefault="00000000">
      <w:pPr>
        <w:pStyle w:val="FORMATTEXT"/>
        <w:ind w:firstLine="568"/>
        <w:jc w:val="both"/>
      </w:pPr>
    </w:p>
    <w:p w14:paraId="1680743D" w14:textId="77777777" w:rsidR="00000000" w:rsidRDefault="00000000">
      <w:pPr>
        <w:pStyle w:val="FORMATTEXT"/>
        <w:jc w:val="both"/>
      </w:pPr>
      <w:r>
        <w:t>Таблица 3 - Помещения</w:t>
      </w:r>
    </w:p>
    <w:p w14:paraId="58F7FBEF"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4650"/>
        <w:gridCol w:w="2250"/>
        <w:gridCol w:w="2250"/>
      </w:tblGrid>
      <w:tr w:rsidR="00000000" w14:paraId="316AB140" w14:textId="77777777">
        <w:tblPrEx>
          <w:tblCellMar>
            <w:top w:w="0" w:type="dxa"/>
            <w:bottom w:w="0" w:type="dxa"/>
          </w:tblCellMar>
        </w:tblPrEx>
        <w:tc>
          <w:tcPr>
            <w:tcW w:w="4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88ED5F" w14:textId="77777777" w:rsidR="00000000" w:rsidRDefault="00000000">
            <w:pPr>
              <w:pStyle w:val="FORMATTEXT"/>
              <w:jc w:val="center"/>
              <w:rPr>
                <w:sz w:val="18"/>
                <w:szCs w:val="18"/>
              </w:rPr>
            </w:pPr>
            <w:r>
              <w:rPr>
                <w:sz w:val="18"/>
                <w:szCs w:val="18"/>
              </w:rPr>
              <w:t xml:space="preserve">Объект защиты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071E6A" w14:textId="77777777" w:rsidR="00000000" w:rsidRDefault="00000000">
            <w:pPr>
              <w:pStyle w:val="FORMATTEXT"/>
              <w:jc w:val="center"/>
              <w:rPr>
                <w:sz w:val="18"/>
                <w:szCs w:val="18"/>
              </w:rPr>
            </w:pPr>
            <w:r>
              <w:rPr>
                <w:sz w:val="18"/>
                <w:szCs w:val="18"/>
              </w:rPr>
              <w:t xml:space="preserve">АУП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26BE98" w14:textId="77777777" w:rsidR="00000000" w:rsidRDefault="00000000">
            <w:pPr>
              <w:pStyle w:val="FORMATTEXT"/>
              <w:jc w:val="center"/>
              <w:rPr>
                <w:sz w:val="18"/>
                <w:szCs w:val="18"/>
              </w:rPr>
            </w:pPr>
            <w:r>
              <w:rPr>
                <w:sz w:val="18"/>
                <w:szCs w:val="18"/>
              </w:rPr>
              <w:t xml:space="preserve">СПС </w:t>
            </w:r>
          </w:p>
        </w:tc>
      </w:tr>
      <w:tr w:rsidR="00000000" w14:paraId="45ADD278" w14:textId="77777777">
        <w:tblPrEx>
          <w:tblCellMar>
            <w:top w:w="0" w:type="dxa"/>
            <w:bottom w:w="0" w:type="dxa"/>
          </w:tblCellMar>
        </w:tblPrEx>
        <w:tc>
          <w:tcPr>
            <w:tcW w:w="4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1EAA88" w14:textId="77777777" w:rsidR="00000000" w:rsidRDefault="00000000">
            <w:pPr>
              <w:pStyle w:val="FORMATTEXT"/>
              <w:jc w:val="center"/>
              <w:rPr>
                <w:sz w:val="18"/>
                <w:szCs w:val="18"/>
              </w:rPr>
            </w:pP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810BC8" w14:textId="77777777" w:rsidR="00000000" w:rsidRDefault="00000000">
            <w:pPr>
              <w:pStyle w:val="FORMATTEXT"/>
              <w:jc w:val="center"/>
              <w:rPr>
                <w:sz w:val="18"/>
                <w:szCs w:val="18"/>
              </w:rPr>
            </w:pPr>
            <w:r>
              <w:rPr>
                <w:sz w:val="18"/>
                <w:szCs w:val="18"/>
              </w:rPr>
              <w:t xml:space="preserve">Нормативный показатель </w:t>
            </w:r>
          </w:p>
        </w:tc>
      </w:tr>
      <w:tr w:rsidR="00000000" w14:paraId="414D2D2B"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702521" w14:textId="3ED109F7" w:rsidR="00000000" w:rsidRDefault="00000000">
            <w:pPr>
              <w:pStyle w:val="FORMATTEXT"/>
              <w:jc w:val="center"/>
              <w:rPr>
                <w:sz w:val="18"/>
                <w:szCs w:val="18"/>
              </w:rPr>
            </w:pPr>
            <w:r>
              <w:rPr>
                <w:b/>
                <w:bCs/>
                <w:sz w:val="18"/>
                <w:szCs w:val="18"/>
              </w:rPr>
              <w:t>Помещения складского назначения</w:t>
            </w:r>
            <w:r w:rsidR="00CF3AD1">
              <w:rPr>
                <w:b/>
                <w:bCs/>
                <w:noProof/>
                <w:position w:val="-10"/>
                <w:sz w:val="18"/>
                <w:szCs w:val="18"/>
              </w:rPr>
              <w:drawing>
                <wp:inline distT="0" distB="0" distL="0" distR="0" wp14:anchorId="64203FFC" wp14:editId="6E75F8A7">
                  <wp:extent cx="121920" cy="220980"/>
                  <wp:effectExtent l="0" t="0" r="0" b="0"/>
                  <wp:docPr id="65"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rPr>
                <w:sz w:val="18"/>
                <w:szCs w:val="18"/>
              </w:rPr>
              <w:t xml:space="preserve"> </w:t>
            </w:r>
          </w:p>
        </w:tc>
      </w:tr>
      <w:tr w:rsidR="00000000" w14:paraId="7F0C6FA7"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CA9DB7" w14:textId="77777777" w:rsidR="00000000" w:rsidRDefault="00000000">
            <w:pPr>
              <w:pStyle w:val="FORMATTEXT"/>
              <w:rPr>
                <w:sz w:val="18"/>
                <w:szCs w:val="18"/>
              </w:rPr>
            </w:pPr>
            <w:r>
              <w:rPr>
                <w:sz w:val="18"/>
                <w:szCs w:val="18"/>
              </w:rPr>
              <w:t xml:space="preserve">1 Категории А и Б по взрывопожарной опасности (кроме помещений, расположенных в зданиях и сооружениях по переработке и хранению зерна)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1602E" w14:textId="36E770FD" w:rsidR="00000000" w:rsidRDefault="00000000">
            <w:pPr>
              <w:pStyle w:val="FORMATTEXT"/>
              <w:jc w:val="center"/>
              <w:rPr>
                <w:sz w:val="18"/>
                <w:szCs w:val="18"/>
              </w:rPr>
            </w:pPr>
            <w:r>
              <w:rPr>
                <w:sz w:val="18"/>
                <w:szCs w:val="18"/>
              </w:rPr>
              <w:t>300 м</w:t>
            </w:r>
            <w:r w:rsidR="00CF3AD1">
              <w:rPr>
                <w:noProof/>
                <w:position w:val="-10"/>
                <w:sz w:val="18"/>
                <w:szCs w:val="18"/>
              </w:rPr>
              <w:drawing>
                <wp:inline distT="0" distB="0" distL="0" distR="0" wp14:anchorId="44439D88" wp14:editId="4D68573C">
                  <wp:extent cx="106680" cy="220980"/>
                  <wp:effectExtent l="0" t="0" r="0" b="0"/>
                  <wp:docPr id="66"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3915D" w14:textId="437607E9" w:rsidR="00000000" w:rsidRDefault="00000000">
            <w:pPr>
              <w:pStyle w:val="FORMATTEXT"/>
              <w:rPr>
                <w:sz w:val="18"/>
                <w:szCs w:val="18"/>
              </w:rPr>
            </w:pPr>
            <w:r>
              <w:rPr>
                <w:sz w:val="18"/>
                <w:szCs w:val="18"/>
              </w:rPr>
              <w:t>Менее 300 м</w:t>
            </w:r>
            <w:r w:rsidR="00CF3AD1">
              <w:rPr>
                <w:noProof/>
                <w:position w:val="-10"/>
                <w:sz w:val="18"/>
                <w:szCs w:val="18"/>
              </w:rPr>
              <w:drawing>
                <wp:inline distT="0" distB="0" distL="0" distR="0" wp14:anchorId="70FF5554" wp14:editId="3D857213">
                  <wp:extent cx="106680" cy="220980"/>
                  <wp:effectExtent l="0" t="0" r="0" b="0"/>
                  <wp:docPr id="67"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0713B3E7"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455D4" w14:textId="77777777" w:rsidR="00000000" w:rsidRDefault="00000000">
            <w:pPr>
              <w:pStyle w:val="FORMATTEXT"/>
              <w:rPr>
                <w:sz w:val="18"/>
                <w:szCs w:val="18"/>
              </w:rPr>
            </w:pPr>
            <w:r>
              <w:rPr>
                <w:sz w:val="18"/>
                <w:szCs w:val="18"/>
              </w:rPr>
              <w:t xml:space="preserve">2 Для хранения каучука, целлулоида и изделий из него, спичек, щелочных металлов, пиротехнических изделий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D58BE"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4249BE" w14:textId="77777777" w:rsidR="00000000" w:rsidRDefault="00000000">
            <w:pPr>
              <w:pStyle w:val="FORMATTEXT"/>
              <w:jc w:val="center"/>
              <w:rPr>
                <w:sz w:val="18"/>
                <w:szCs w:val="18"/>
              </w:rPr>
            </w:pPr>
            <w:r>
              <w:rPr>
                <w:sz w:val="18"/>
                <w:szCs w:val="18"/>
              </w:rPr>
              <w:t xml:space="preserve">- </w:t>
            </w:r>
          </w:p>
        </w:tc>
      </w:tr>
      <w:tr w:rsidR="00000000" w14:paraId="17EDA40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94909" w14:textId="15898979" w:rsidR="00000000" w:rsidRDefault="00000000">
            <w:pPr>
              <w:pStyle w:val="FORMATTEXT"/>
              <w:rPr>
                <w:sz w:val="18"/>
                <w:szCs w:val="18"/>
              </w:rPr>
            </w:pPr>
            <w:r>
              <w:rPr>
                <w:sz w:val="18"/>
                <w:szCs w:val="18"/>
              </w:rPr>
              <w:t>3 Для хранения шерсти, меха и изделий из них; горючих материалов с малой (менее 3 кг/м</w:t>
            </w:r>
            <w:r w:rsidR="00CF3AD1">
              <w:rPr>
                <w:noProof/>
                <w:position w:val="-10"/>
                <w:sz w:val="18"/>
                <w:szCs w:val="18"/>
              </w:rPr>
              <w:drawing>
                <wp:inline distT="0" distB="0" distL="0" distR="0" wp14:anchorId="0E795913" wp14:editId="32C6F3F3">
                  <wp:extent cx="106680" cy="220980"/>
                  <wp:effectExtent l="0" t="0" r="0" b="0"/>
                  <wp:docPr id="68"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насыпной плотностью (стационарных аэровзвесей); </w:t>
            </w:r>
            <w:r>
              <w:rPr>
                <w:sz w:val="18"/>
                <w:szCs w:val="18"/>
              </w:rPr>
              <w:lastRenderedPageBreak/>
              <w:t xml:space="preserve">фото-, кино-, аудиопленки на горючей основе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3A6E1" w14:textId="77777777" w:rsidR="00000000" w:rsidRDefault="00000000">
            <w:pPr>
              <w:pStyle w:val="FORMATTEXT"/>
              <w:rPr>
                <w:sz w:val="18"/>
                <w:szCs w:val="18"/>
              </w:rPr>
            </w:pPr>
            <w:r>
              <w:rPr>
                <w:sz w:val="18"/>
                <w:szCs w:val="18"/>
              </w:rPr>
              <w:lastRenderedPageBreak/>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5B997" w14:textId="77777777" w:rsidR="00000000" w:rsidRDefault="00000000">
            <w:pPr>
              <w:pStyle w:val="FORMATTEXT"/>
              <w:jc w:val="center"/>
              <w:rPr>
                <w:sz w:val="18"/>
                <w:szCs w:val="18"/>
              </w:rPr>
            </w:pPr>
            <w:r>
              <w:rPr>
                <w:sz w:val="18"/>
                <w:szCs w:val="18"/>
              </w:rPr>
              <w:t xml:space="preserve">- </w:t>
            </w:r>
          </w:p>
        </w:tc>
      </w:tr>
      <w:tr w:rsidR="00000000" w14:paraId="404E1F7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9A584" w14:textId="77777777" w:rsidR="00000000" w:rsidRDefault="00000000">
            <w:pPr>
              <w:pStyle w:val="FORMATTEXT"/>
              <w:rPr>
                <w:sz w:val="18"/>
                <w:szCs w:val="18"/>
              </w:rPr>
            </w:pPr>
            <w:r>
              <w:rPr>
                <w:sz w:val="18"/>
                <w:szCs w:val="18"/>
              </w:rPr>
              <w:t xml:space="preserve">4 Категории В1 по пожарной опасности (кроме указанных в пунктах 2, 3 настоящей таблицы и помещений, расположенных в зданиях и сооружениях по переработке и хранению зерна, овощей и фруктов, в животноводческих, птицеводческих и звероводческих зданиях) при их размещении: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F62AF"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9DA72" w14:textId="77777777" w:rsidR="00000000" w:rsidRDefault="00000000">
            <w:pPr>
              <w:pStyle w:val="FORMATTEXT"/>
              <w:jc w:val="center"/>
              <w:rPr>
                <w:sz w:val="18"/>
                <w:szCs w:val="18"/>
              </w:rPr>
            </w:pPr>
          </w:p>
        </w:tc>
      </w:tr>
      <w:tr w:rsidR="00000000" w14:paraId="510A6AE8"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198F64" w14:textId="77777777" w:rsidR="00000000" w:rsidRDefault="00000000">
            <w:pPr>
              <w:pStyle w:val="FORMATTEXT"/>
              <w:rPr>
                <w:sz w:val="18"/>
                <w:szCs w:val="18"/>
              </w:rPr>
            </w:pPr>
            <w:r>
              <w:rPr>
                <w:sz w:val="18"/>
                <w:szCs w:val="18"/>
              </w:rPr>
              <w:t xml:space="preserve">4.1 В цокольном, заглубленном более чем на 0,5 м, и подвальном этажах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9EB889"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A2501" w14:textId="77777777" w:rsidR="00000000" w:rsidRDefault="00000000">
            <w:pPr>
              <w:pStyle w:val="FORMATTEXT"/>
              <w:jc w:val="center"/>
              <w:rPr>
                <w:sz w:val="18"/>
                <w:szCs w:val="18"/>
              </w:rPr>
            </w:pPr>
            <w:r>
              <w:rPr>
                <w:sz w:val="18"/>
                <w:szCs w:val="18"/>
              </w:rPr>
              <w:t xml:space="preserve">- </w:t>
            </w:r>
          </w:p>
        </w:tc>
      </w:tr>
      <w:tr w:rsidR="00000000" w14:paraId="711FFB27"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4346E" w14:textId="77777777" w:rsidR="00000000" w:rsidRDefault="00000000">
            <w:pPr>
              <w:pStyle w:val="FORMATTEXT"/>
              <w:rPr>
                <w:sz w:val="18"/>
                <w:szCs w:val="18"/>
              </w:rPr>
            </w:pPr>
            <w:r>
              <w:rPr>
                <w:sz w:val="18"/>
                <w:szCs w:val="18"/>
              </w:rPr>
              <w:t xml:space="preserve">4.2 В надземных этажах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C13E2" w14:textId="13CD6F9A" w:rsidR="00000000" w:rsidRDefault="00000000">
            <w:pPr>
              <w:pStyle w:val="FORMATTEXT"/>
              <w:jc w:val="center"/>
              <w:rPr>
                <w:sz w:val="18"/>
                <w:szCs w:val="18"/>
              </w:rPr>
            </w:pPr>
            <w:r>
              <w:rPr>
                <w:sz w:val="18"/>
                <w:szCs w:val="18"/>
              </w:rPr>
              <w:t>300 м</w:t>
            </w:r>
            <w:r w:rsidR="00CF3AD1">
              <w:rPr>
                <w:noProof/>
                <w:position w:val="-10"/>
                <w:sz w:val="18"/>
                <w:szCs w:val="18"/>
              </w:rPr>
              <w:drawing>
                <wp:inline distT="0" distB="0" distL="0" distR="0" wp14:anchorId="605AF48F" wp14:editId="5874CC46">
                  <wp:extent cx="106680" cy="220980"/>
                  <wp:effectExtent l="0" t="0" r="0" b="0"/>
                  <wp:docPr id="69"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3C095" w14:textId="35F16DB4" w:rsidR="00000000" w:rsidRDefault="00000000">
            <w:pPr>
              <w:pStyle w:val="FORMATTEXT"/>
              <w:rPr>
                <w:sz w:val="18"/>
                <w:szCs w:val="18"/>
              </w:rPr>
            </w:pPr>
            <w:r>
              <w:rPr>
                <w:sz w:val="18"/>
                <w:szCs w:val="18"/>
              </w:rPr>
              <w:t>Менее 300 м</w:t>
            </w:r>
            <w:r w:rsidR="00CF3AD1">
              <w:rPr>
                <w:noProof/>
                <w:position w:val="-10"/>
                <w:sz w:val="18"/>
                <w:szCs w:val="18"/>
              </w:rPr>
              <w:drawing>
                <wp:inline distT="0" distB="0" distL="0" distR="0" wp14:anchorId="1C64F6CE" wp14:editId="45F3D2F9">
                  <wp:extent cx="106680" cy="220980"/>
                  <wp:effectExtent l="0" t="0" r="0" b="0"/>
                  <wp:docPr id="70"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3A4822D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2FE00" w14:textId="77777777" w:rsidR="00000000" w:rsidRDefault="00000000">
            <w:pPr>
              <w:pStyle w:val="FORMATTEXT"/>
              <w:rPr>
                <w:sz w:val="18"/>
                <w:szCs w:val="18"/>
              </w:rPr>
            </w:pPr>
            <w:r>
              <w:rPr>
                <w:sz w:val="18"/>
                <w:szCs w:val="18"/>
              </w:rPr>
              <w:t xml:space="preserve">5 Категорий В2-В3 по пожарной опасности (кроме указанных в пунктах 2, 3 настоящей таблицы и помещений, расположенных в зданиях и сооружениях по переработке и хранению зерна, овощей и фруктов, в животноводческих, птицеводческих и звероводческих зданиях) при их размещении: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07497F"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B84F3" w14:textId="77777777" w:rsidR="00000000" w:rsidRDefault="00000000">
            <w:pPr>
              <w:pStyle w:val="FORMATTEXT"/>
              <w:rPr>
                <w:sz w:val="18"/>
                <w:szCs w:val="18"/>
              </w:rPr>
            </w:pPr>
          </w:p>
        </w:tc>
      </w:tr>
      <w:tr w:rsidR="00000000" w14:paraId="4C32244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6D4D4C" w14:textId="77777777" w:rsidR="00000000" w:rsidRDefault="00000000">
            <w:pPr>
              <w:pStyle w:val="FORMATTEXT"/>
              <w:rPr>
                <w:sz w:val="18"/>
                <w:szCs w:val="18"/>
              </w:rPr>
            </w:pPr>
            <w:r>
              <w:rPr>
                <w:sz w:val="18"/>
                <w:szCs w:val="18"/>
              </w:rPr>
              <w:t xml:space="preserve">5.1 В цокольном, заглубленном более чем на 0,5 м, и подвальном этажах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3B497C" w14:textId="1BE59848" w:rsidR="00000000" w:rsidRDefault="00000000">
            <w:pPr>
              <w:pStyle w:val="FORMATTEXT"/>
              <w:jc w:val="center"/>
              <w:rPr>
                <w:sz w:val="18"/>
                <w:szCs w:val="18"/>
              </w:rPr>
            </w:pPr>
            <w:r>
              <w:rPr>
                <w:sz w:val="18"/>
                <w:szCs w:val="18"/>
              </w:rPr>
              <w:t>300 м</w:t>
            </w:r>
            <w:r w:rsidR="00CF3AD1">
              <w:rPr>
                <w:noProof/>
                <w:position w:val="-10"/>
                <w:sz w:val="18"/>
                <w:szCs w:val="18"/>
              </w:rPr>
              <w:drawing>
                <wp:inline distT="0" distB="0" distL="0" distR="0" wp14:anchorId="685D030B" wp14:editId="30F75787">
                  <wp:extent cx="106680" cy="220980"/>
                  <wp:effectExtent l="0" t="0" r="0" b="0"/>
                  <wp:docPr id="71"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ECAAC" w14:textId="1A39ECF7" w:rsidR="00000000" w:rsidRDefault="00000000">
            <w:pPr>
              <w:pStyle w:val="FORMATTEXT"/>
              <w:rPr>
                <w:sz w:val="18"/>
                <w:szCs w:val="18"/>
              </w:rPr>
            </w:pPr>
            <w:r>
              <w:rPr>
                <w:sz w:val="18"/>
                <w:szCs w:val="18"/>
              </w:rPr>
              <w:t>Менее 300 м</w:t>
            </w:r>
            <w:r w:rsidR="00CF3AD1">
              <w:rPr>
                <w:noProof/>
                <w:position w:val="-10"/>
                <w:sz w:val="18"/>
                <w:szCs w:val="18"/>
              </w:rPr>
              <w:drawing>
                <wp:inline distT="0" distB="0" distL="0" distR="0" wp14:anchorId="534A9E67" wp14:editId="43BF3AA7">
                  <wp:extent cx="106680" cy="220980"/>
                  <wp:effectExtent l="0" t="0" r="0" b="0"/>
                  <wp:docPr id="72"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6A94B39D"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6213D" w14:textId="77777777" w:rsidR="00000000" w:rsidRDefault="00000000">
            <w:pPr>
              <w:pStyle w:val="FORMATTEXT"/>
              <w:rPr>
                <w:sz w:val="18"/>
                <w:szCs w:val="18"/>
              </w:rPr>
            </w:pPr>
            <w:r>
              <w:rPr>
                <w:sz w:val="18"/>
                <w:szCs w:val="18"/>
              </w:rPr>
              <w:t xml:space="preserve">5.2 В надземных этажах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60784" w14:textId="5FB395CE" w:rsidR="00000000" w:rsidRDefault="00000000">
            <w:pPr>
              <w:pStyle w:val="FORMATTEXT"/>
              <w:jc w:val="center"/>
              <w:rPr>
                <w:sz w:val="18"/>
                <w:szCs w:val="18"/>
              </w:rPr>
            </w:pPr>
            <w:r>
              <w:rPr>
                <w:sz w:val="18"/>
                <w:szCs w:val="18"/>
              </w:rPr>
              <w:t>1000 м</w:t>
            </w:r>
            <w:r w:rsidR="00CF3AD1">
              <w:rPr>
                <w:noProof/>
                <w:position w:val="-10"/>
                <w:sz w:val="18"/>
                <w:szCs w:val="18"/>
              </w:rPr>
              <w:drawing>
                <wp:inline distT="0" distB="0" distL="0" distR="0" wp14:anchorId="70ABB459" wp14:editId="143F6933">
                  <wp:extent cx="106680" cy="220980"/>
                  <wp:effectExtent l="0" t="0" r="0" b="0"/>
                  <wp:docPr id="7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6B0B14" w14:textId="71BAA833" w:rsidR="00000000" w:rsidRDefault="00000000">
            <w:pPr>
              <w:pStyle w:val="FORMATTEXT"/>
              <w:rPr>
                <w:sz w:val="18"/>
                <w:szCs w:val="18"/>
              </w:rPr>
            </w:pPr>
            <w:r>
              <w:rPr>
                <w:sz w:val="18"/>
                <w:szCs w:val="18"/>
              </w:rPr>
              <w:t>Менее 1000 м</w:t>
            </w:r>
            <w:r w:rsidR="00CF3AD1">
              <w:rPr>
                <w:noProof/>
                <w:position w:val="-10"/>
                <w:sz w:val="18"/>
                <w:szCs w:val="18"/>
              </w:rPr>
              <w:drawing>
                <wp:inline distT="0" distB="0" distL="0" distR="0" wp14:anchorId="0632BFDC" wp14:editId="7E17CA59">
                  <wp:extent cx="106680" cy="220980"/>
                  <wp:effectExtent l="0" t="0" r="0" b="0"/>
                  <wp:docPr id="74"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03B1E50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B7476" w14:textId="77777777" w:rsidR="00000000" w:rsidRDefault="00000000">
            <w:pPr>
              <w:pStyle w:val="FORMATTEXT"/>
              <w:rPr>
                <w:sz w:val="18"/>
                <w:szCs w:val="18"/>
              </w:rPr>
            </w:pPr>
            <w:r>
              <w:rPr>
                <w:sz w:val="18"/>
                <w:szCs w:val="18"/>
              </w:rPr>
              <w:t xml:space="preserve">6 Помещения охлаждаемых (холодильных) камер промышленных холодильников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FB851"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FEF961" w14:textId="77777777" w:rsidR="00000000" w:rsidRDefault="00000000">
            <w:pPr>
              <w:pStyle w:val="FORMATTEXT"/>
              <w:rPr>
                <w:sz w:val="18"/>
                <w:szCs w:val="18"/>
              </w:rPr>
            </w:pPr>
            <w:r>
              <w:rPr>
                <w:sz w:val="18"/>
                <w:szCs w:val="18"/>
              </w:rPr>
              <w:t xml:space="preserve">Независимо от площади </w:t>
            </w:r>
          </w:p>
        </w:tc>
      </w:tr>
      <w:tr w:rsidR="00000000" w14:paraId="297F87AA"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AC9290" w14:textId="77777777" w:rsidR="00000000" w:rsidRDefault="00000000">
            <w:pPr>
              <w:pStyle w:val="FORMATTEXT"/>
              <w:jc w:val="center"/>
              <w:rPr>
                <w:sz w:val="18"/>
                <w:szCs w:val="18"/>
              </w:rPr>
            </w:pPr>
            <w:r>
              <w:rPr>
                <w:b/>
                <w:bCs/>
                <w:sz w:val="18"/>
                <w:szCs w:val="18"/>
              </w:rPr>
              <w:t>Производственные помещения</w:t>
            </w:r>
            <w:r>
              <w:rPr>
                <w:sz w:val="18"/>
                <w:szCs w:val="18"/>
              </w:rPr>
              <w:t xml:space="preserve"> </w:t>
            </w:r>
          </w:p>
        </w:tc>
      </w:tr>
      <w:tr w:rsidR="00000000" w14:paraId="672B3CE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44712" w14:textId="77777777" w:rsidR="00000000" w:rsidRDefault="00000000">
            <w:pPr>
              <w:pStyle w:val="FORMATTEXT"/>
              <w:rPr>
                <w:sz w:val="18"/>
                <w:szCs w:val="18"/>
              </w:rPr>
            </w:pPr>
            <w:r>
              <w:rPr>
                <w:sz w:val="18"/>
                <w:szCs w:val="18"/>
              </w:rPr>
              <w:t xml:space="preserve">7 Категории А и Б по взрывопожарной опасности с обращением легковоспламеняющихся и горючих жидкостей, сжиженных горючих газов, горючих пылей и волокон (кроме указанных в пункте 11 настоящей таблицы и помещений, расположенных в зданиях и сооружениях по переработке и хранению зерна):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A74DDD" w14:textId="69EECB3B" w:rsidR="00000000" w:rsidRDefault="00000000">
            <w:pPr>
              <w:pStyle w:val="FORMATTEXT"/>
              <w:jc w:val="center"/>
              <w:rPr>
                <w:sz w:val="18"/>
                <w:szCs w:val="18"/>
              </w:rPr>
            </w:pPr>
            <w:r>
              <w:rPr>
                <w:sz w:val="18"/>
                <w:szCs w:val="18"/>
              </w:rPr>
              <w:t>300 м</w:t>
            </w:r>
            <w:r w:rsidR="00CF3AD1">
              <w:rPr>
                <w:noProof/>
                <w:position w:val="-10"/>
                <w:sz w:val="18"/>
                <w:szCs w:val="18"/>
              </w:rPr>
              <w:drawing>
                <wp:inline distT="0" distB="0" distL="0" distR="0" wp14:anchorId="63F70268" wp14:editId="2A2F0C12">
                  <wp:extent cx="106680" cy="220980"/>
                  <wp:effectExtent l="0" t="0" r="0" b="0"/>
                  <wp:docPr id="75"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62E656" w14:textId="397EFBD5" w:rsidR="00000000" w:rsidRDefault="00000000">
            <w:pPr>
              <w:pStyle w:val="FORMATTEXT"/>
              <w:rPr>
                <w:sz w:val="18"/>
                <w:szCs w:val="18"/>
              </w:rPr>
            </w:pPr>
            <w:r>
              <w:rPr>
                <w:sz w:val="18"/>
                <w:szCs w:val="18"/>
              </w:rPr>
              <w:t>Менее 300 м</w:t>
            </w:r>
            <w:r w:rsidR="00CF3AD1">
              <w:rPr>
                <w:noProof/>
                <w:position w:val="-10"/>
                <w:sz w:val="18"/>
                <w:szCs w:val="18"/>
              </w:rPr>
              <w:drawing>
                <wp:inline distT="0" distB="0" distL="0" distR="0" wp14:anchorId="1624456C" wp14:editId="68CA71DC">
                  <wp:extent cx="106680" cy="220980"/>
                  <wp:effectExtent l="0" t="0" r="0" b="0"/>
                  <wp:docPr id="76"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4643189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CEEBF" w14:textId="77777777" w:rsidR="00000000" w:rsidRDefault="00000000">
            <w:pPr>
              <w:pStyle w:val="FORMATTEXT"/>
              <w:rPr>
                <w:sz w:val="18"/>
                <w:szCs w:val="18"/>
              </w:rPr>
            </w:pPr>
            <w:r>
              <w:rPr>
                <w:sz w:val="18"/>
                <w:szCs w:val="18"/>
              </w:rPr>
              <w:t xml:space="preserve">7.1 Производственные помещения категории А по взрывопожарной опасности с обращением только горючих газов (за исключением сжиженных горючих газов) при отсутствии иной пожарной нагрузки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FD407"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A5E4B1" w14:textId="77777777" w:rsidR="00000000" w:rsidRDefault="00000000">
            <w:pPr>
              <w:pStyle w:val="FORMATTEXT"/>
              <w:rPr>
                <w:sz w:val="18"/>
                <w:szCs w:val="18"/>
              </w:rPr>
            </w:pPr>
            <w:r>
              <w:rPr>
                <w:sz w:val="18"/>
                <w:szCs w:val="18"/>
              </w:rPr>
              <w:t xml:space="preserve">Независимо от площади </w:t>
            </w:r>
          </w:p>
        </w:tc>
      </w:tr>
      <w:tr w:rsidR="00000000" w14:paraId="7676C44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24A58" w14:textId="77777777" w:rsidR="00000000" w:rsidRDefault="00000000">
            <w:pPr>
              <w:pStyle w:val="FORMATTEXT"/>
              <w:rPr>
                <w:sz w:val="18"/>
                <w:szCs w:val="18"/>
              </w:rPr>
            </w:pPr>
            <w:r>
              <w:rPr>
                <w:sz w:val="18"/>
                <w:szCs w:val="18"/>
              </w:rPr>
              <w:t xml:space="preserve">7.2 Производственные помещения категории А по взрывопожарной опасности с обращением горючих газов (за исключением сжиженных горючих газов) при наличии иной пожарной нагрузки в помещении. При величине удельной пожарной нагрузки: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AD960"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215B0" w14:textId="77777777" w:rsidR="00000000" w:rsidRDefault="00000000">
            <w:pPr>
              <w:pStyle w:val="FORMATTEXT"/>
              <w:jc w:val="center"/>
              <w:rPr>
                <w:sz w:val="18"/>
                <w:szCs w:val="18"/>
              </w:rPr>
            </w:pPr>
          </w:p>
        </w:tc>
      </w:tr>
      <w:tr w:rsidR="00000000" w14:paraId="25D36D6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557CC3" w14:textId="724C6BD0" w:rsidR="00000000" w:rsidRDefault="00000000">
            <w:pPr>
              <w:pStyle w:val="FORMATTEXT"/>
              <w:rPr>
                <w:sz w:val="18"/>
                <w:szCs w:val="18"/>
              </w:rPr>
            </w:pPr>
            <w:r>
              <w:rPr>
                <w:sz w:val="18"/>
                <w:szCs w:val="18"/>
              </w:rPr>
              <w:t>7.2.1 Более 2200 МДж/м</w:t>
            </w:r>
            <w:r w:rsidR="00CF3AD1">
              <w:rPr>
                <w:noProof/>
                <w:position w:val="-10"/>
                <w:sz w:val="18"/>
                <w:szCs w:val="18"/>
              </w:rPr>
              <w:drawing>
                <wp:inline distT="0" distB="0" distL="0" distR="0" wp14:anchorId="0887FA75" wp14:editId="62E7D111">
                  <wp:extent cx="106680" cy="220980"/>
                  <wp:effectExtent l="0" t="0" r="0" b="0"/>
                  <wp:docPr id="77"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02711" w14:textId="647F8CA2" w:rsidR="00000000" w:rsidRDefault="00000000">
            <w:pPr>
              <w:pStyle w:val="FORMATTEXT"/>
              <w:jc w:val="center"/>
              <w:rPr>
                <w:sz w:val="18"/>
                <w:szCs w:val="18"/>
              </w:rPr>
            </w:pPr>
            <w:r>
              <w:rPr>
                <w:sz w:val="18"/>
                <w:szCs w:val="18"/>
              </w:rPr>
              <w:t>300 м</w:t>
            </w:r>
            <w:r w:rsidR="00CF3AD1">
              <w:rPr>
                <w:noProof/>
                <w:position w:val="-10"/>
                <w:sz w:val="18"/>
                <w:szCs w:val="18"/>
              </w:rPr>
              <w:drawing>
                <wp:inline distT="0" distB="0" distL="0" distR="0" wp14:anchorId="63A01326" wp14:editId="6E7A4A41">
                  <wp:extent cx="106680" cy="220980"/>
                  <wp:effectExtent l="0" t="0" r="0" b="0"/>
                  <wp:docPr id="78"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7BC66" w14:textId="4B82E226" w:rsidR="00000000" w:rsidRDefault="00000000">
            <w:pPr>
              <w:pStyle w:val="FORMATTEXT"/>
              <w:rPr>
                <w:sz w:val="18"/>
                <w:szCs w:val="18"/>
              </w:rPr>
            </w:pPr>
            <w:r>
              <w:rPr>
                <w:sz w:val="18"/>
                <w:szCs w:val="18"/>
              </w:rPr>
              <w:t>Менее 300 м</w:t>
            </w:r>
            <w:r w:rsidR="00CF3AD1">
              <w:rPr>
                <w:noProof/>
                <w:position w:val="-10"/>
                <w:sz w:val="18"/>
                <w:szCs w:val="18"/>
              </w:rPr>
              <w:drawing>
                <wp:inline distT="0" distB="0" distL="0" distR="0" wp14:anchorId="0F0B7EEF" wp14:editId="27E306A6">
                  <wp:extent cx="106680" cy="220980"/>
                  <wp:effectExtent l="0" t="0" r="0" b="0"/>
                  <wp:docPr id="79"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561F274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189B73" w14:textId="7A85C843" w:rsidR="00000000" w:rsidRDefault="00000000">
            <w:pPr>
              <w:pStyle w:val="FORMATTEXT"/>
              <w:rPr>
                <w:sz w:val="18"/>
                <w:szCs w:val="18"/>
              </w:rPr>
            </w:pPr>
            <w:r>
              <w:rPr>
                <w:sz w:val="18"/>
                <w:szCs w:val="18"/>
              </w:rPr>
              <w:t>7.2.2 От 181 до 2200 МДж/м</w:t>
            </w:r>
            <w:r w:rsidR="00CF3AD1">
              <w:rPr>
                <w:noProof/>
                <w:position w:val="-10"/>
                <w:sz w:val="18"/>
                <w:szCs w:val="18"/>
              </w:rPr>
              <w:drawing>
                <wp:inline distT="0" distB="0" distL="0" distR="0" wp14:anchorId="47116067" wp14:editId="266136F3">
                  <wp:extent cx="106680" cy="220980"/>
                  <wp:effectExtent l="0" t="0" r="0" b="0"/>
                  <wp:docPr id="80"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069DD" w14:textId="6663AAE0" w:rsidR="00000000" w:rsidRDefault="00000000">
            <w:pPr>
              <w:pStyle w:val="FORMATTEXT"/>
              <w:jc w:val="center"/>
              <w:rPr>
                <w:sz w:val="18"/>
                <w:szCs w:val="18"/>
              </w:rPr>
            </w:pPr>
            <w:r>
              <w:rPr>
                <w:sz w:val="18"/>
                <w:szCs w:val="18"/>
              </w:rPr>
              <w:t>1000 м</w:t>
            </w:r>
            <w:r w:rsidR="00CF3AD1">
              <w:rPr>
                <w:noProof/>
                <w:position w:val="-10"/>
                <w:sz w:val="18"/>
                <w:szCs w:val="18"/>
              </w:rPr>
              <w:drawing>
                <wp:inline distT="0" distB="0" distL="0" distR="0" wp14:anchorId="00AC377F" wp14:editId="0A1F1B36">
                  <wp:extent cx="106680" cy="220980"/>
                  <wp:effectExtent l="0" t="0" r="0" b="0"/>
                  <wp:docPr id="81"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A0A05" w14:textId="525A69EC" w:rsidR="00000000" w:rsidRDefault="00000000">
            <w:pPr>
              <w:pStyle w:val="FORMATTEXT"/>
              <w:rPr>
                <w:sz w:val="18"/>
                <w:szCs w:val="18"/>
              </w:rPr>
            </w:pPr>
            <w:r>
              <w:rPr>
                <w:sz w:val="18"/>
                <w:szCs w:val="18"/>
              </w:rPr>
              <w:t>Менее 1000 м</w:t>
            </w:r>
            <w:r w:rsidR="00CF3AD1">
              <w:rPr>
                <w:noProof/>
                <w:position w:val="-10"/>
                <w:sz w:val="18"/>
                <w:szCs w:val="18"/>
              </w:rPr>
              <w:drawing>
                <wp:inline distT="0" distB="0" distL="0" distR="0" wp14:anchorId="69D9C213" wp14:editId="6BC07BCD">
                  <wp:extent cx="106680" cy="220980"/>
                  <wp:effectExtent l="0" t="0" r="0" b="0"/>
                  <wp:docPr id="82"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7EEFC67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3290E2" w14:textId="3B70F6D7" w:rsidR="00000000" w:rsidRDefault="00000000">
            <w:pPr>
              <w:pStyle w:val="FORMATTEXT"/>
              <w:rPr>
                <w:sz w:val="18"/>
                <w:szCs w:val="18"/>
              </w:rPr>
            </w:pPr>
            <w:r>
              <w:rPr>
                <w:sz w:val="18"/>
                <w:szCs w:val="18"/>
              </w:rPr>
              <w:t>7.2.3 180 МДж/м</w:t>
            </w:r>
            <w:r w:rsidR="00CF3AD1">
              <w:rPr>
                <w:noProof/>
                <w:position w:val="-10"/>
                <w:sz w:val="18"/>
                <w:szCs w:val="18"/>
              </w:rPr>
              <w:drawing>
                <wp:inline distT="0" distB="0" distL="0" distR="0" wp14:anchorId="61F742EB" wp14:editId="0796B380">
                  <wp:extent cx="106680" cy="22098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менее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ECE986"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C76EBA" w14:textId="77777777" w:rsidR="00000000" w:rsidRDefault="00000000">
            <w:pPr>
              <w:pStyle w:val="FORMATTEXT"/>
              <w:rPr>
                <w:sz w:val="18"/>
                <w:szCs w:val="18"/>
              </w:rPr>
            </w:pPr>
            <w:r>
              <w:rPr>
                <w:sz w:val="18"/>
                <w:szCs w:val="18"/>
              </w:rPr>
              <w:t xml:space="preserve">Независимо от площади </w:t>
            </w:r>
          </w:p>
        </w:tc>
      </w:tr>
      <w:tr w:rsidR="00000000" w14:paraId="164B9A2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9E790F" w14:textId="77777777" w:rsidR="00000000" w:rsidRDefault="00000000">
            <w:pPr>
              <w:pStyle w:val="FORMATTEXT"/>
              <w:rPr>
                <w:sz w:val="18"/>
                <w:szCs w:val="18"/>
              </w:rPr>
            </w:pPr>
            <w:r>
              <w:rPr>
                <w:sz w:val="18"/>
                <w:szCs w:val="18"/>
              </w:rPr>
              <w:t xml:space="preserve">8 С наличием щелочных металлов при размещении: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71197"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8A78DC" w14:textId="77777777" w:rsidR="00000000" w:rsidRDefault="00000000">
            <w:pPr>
              <w:pStyle w:val="FORMATTEXT"/>
              <w:rPr>
                <w:sz w:val="18"/>
                <w:szCs w:val="18"/>
              </w:rPr>
            </w:pPr>
          </w:p>
        </w:tc>
      </w:tr>
      <w:tr w:rsidR="00000000" w14:paraId="4A7EE479"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661C0A" w14:textId="77777777" w:rsidR="00000000" w:rsidRDefault="00000000">
            <w:pPr>
              <w:pStyle w:val="FORMATTEXT"/>
              <w:rPr>
                <w:sz w:val="18"/>
                <w:szCs w:val="18"/>
              </w:rPr>
            </w:pPr>
            <w:r>
              <w:rPr>
                <w:sz w:val="18"/>
                <w:szCs w:val="18"/>
              </w:rPr>
              <w:t xml:space="preserve">8.1 В цокольном этаже, заглубленном более чем на 0,5 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EA339" w14:textId="11B93CB9" w:rsidR="00000000" w:rsidRDefault="00000000">
            <w:pPr>
              <w:pStyle w:val="FORMATTEXT"/>
              <w:jc w:val="center"/>
              <w:rPr>
                <w:sz w:val="18"/>
                <w:szCs w:val="18"/>
              </w:rPr>
            </w:pPr>
            <w:r>
              <w:rPr>
                <w:sz w:val="18"/>
                <w:szCs w:val="18"/>
              </w:rPr>
              <w:t>300 м</w:t>
            </w:r>
            <w:r w:rsidR="00CF3AD1">
              <w:rPr>
                <w:noProof/>
                <w:position w:val="-10"/>
                <w:sz w:val="18"/>
                <w:szCs w:val="18"/>
              </w:rPr>
              <w:drawing>
                <wp:inline distT="0" distB="0" distL="0" distR="0" wp14:anchorId="65CF2BE0" wp14:editId="177F825F">
                  <wp:extent cx="106680" cy="220980"/>
                  <wp:effectExtent l="0" t="0" r="0" b="0"/>
                  <wp:docPr id="84"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87149" w14:textId="1EFB5037" w:rsidR="00000000" w:rsidRDefault="00000000">
            <w:pPr>
              <w:pStyle w:val="FORMATTEXT"/>
              <w:rPr>
                <w:sz w:val="18"/>
                <w:szCs w:val="18"/>
              </w:rPr>
            </w:pPr>
            <w:r>
              <w:rPr>
                <w:sz w:val="18"/>
                <w:szCs w:val="18"/>
              </w:rPr>
              <w:t>Менее 300 м</w:t>
            </w:r>
            <w:r w:rsidR="00CF3AD1">
              <w:rPr>
                <w:noProof/>
                <w:position w:val="-10"/>
                <w:sz w:val="18"/>
                <w:szCs w:val="18"/>
              </w:rPr>
              <w:drawing>
                <wp:inline distT="0" distB="0" distL="0" distR="0" wp14:anchorId="57D32FE7" wp14:editId="29E05A77">
                  <wp:extent cx="106680" cy="220980"/>
                  <wp:effectExtent l="0" t="0" r="0" b="0"/>
                  <wp:docPr id="85"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349758DF"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0FCAEE" w14:textId="77777777" w:rsidR="00000000" w:rsidRDefault="00000000">
            <w:pPr>
              <w:pStyle w:val="FORMATTEXT"/>
              <w:rPr>
                <w:sz w:val="18"/>
                <w:szCs w:val="18"/>
              </w:rPr>
            </w:pPr>
            <w:r>
              <w:rPr>
                <w:sz w:val="18"/>
                <w:szCs w:val="18"/>
              </w:rPr>
              <w:t xml:space="preserve">8.2 В надземных этажах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E8BF30" w14:textId="16BF022D" w:rsidR="00000000" w:rsidRDefault="00000000">
            <w:pPr>
              <w:pStyle w:val="FORMATTEXT"/>
              <w:jc w:val="center"/>
              <w:rPr>
                <w:sz w:val="18"/>
                <w:szCs w:val="18"/>
              </w:rPr>
            </w:pPr>
            <w:r>
              <w:rPr>
                <w:sz w:val="18"/>
                <w:szCs w:val="18"/>
              </w:rPr>
              <w:t>500 м</w:t>
            </w:r>
            <w:r w:rsidR="00CF3AD1">
              <w:rPr>
                <w:noProof/>
                <w:position w:val="-10"/>
                <w:sz w:val="18"/>
                <w:szCs w:val="18"/>
              </w:rPr>
              <w:drawing>
                <wp:inline distT="0" distB="0" distL="0" distR="0" wp14:anchorId="5BE1909A" wp14:editId="4671CC7F">
                  <wp:extent cx="106680" cy="220980"/>
                  <wp:effectExtent l="0" t="0" r="0" b="0"/>
                  <wp:docPr id="86"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FB6D27" w14:textId="7B263D2B" w:rsidR="00000000" w:rsidRDefault="00000000">
            <w:pPr>
              <w:pStyle w:val="FORMATTEXT"/>
              <w:rPr>
                <w:sz w:val="18"/>
                <w:szCs w:val="18"/>
              </w:rPr>
            </w:pPr>
            <w:r>
              <w:rPr>
                <w:sz w:val="18"/>
                <w:szCs w:val="18"/>
              </w:rPr>
              <w:t>Менее 500 м</w:t>
            </w:r>
            <w:r w:rsidR="00CF3AD1">
              <w:rPr>
                <w:noProof/>
                <w:position w:val="-10"/>
                <w:sz w:val="18"/>
                <w:szCs w:val="18"/>
              </w:rPr>
              <w:drawing>
                <wp:inline distT="0" distB="0" distL="0" distR="0" wp14:anchorId="77753C0F" wp14:editId="0FEFBCAF">
                  <wp:extent cx="106680" cy="220980"/>
                  <wp:effectExtent l="0" t="0" r="0" b="0"/>
                  <wp:docPr id="87"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4A81FC98"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392579" w14:textId="77777777" w:rsidR="00000000" w:rsidRDefault="00000000">
            <w:pPr>
              <w:pStyle w:val="FORMATTEXT"/>
              <w:rPr>
                <w:sz w:val="18"/>
                <w:szCs w:val="18"/>
              </w:rPr>
            </w:pPr>
            <w:r>
              <w:rPr>
                <w:sz w:val="18"/>
                <w:szCs w:val="18"/>
              </w:rPr>
              <w:t xml:space="preserve">9 Категории В1 по пожарной опасности (кроме помещений, расположенных в зданиях и сооружениях по переработке и хранению зерна, овощей и фруктов, </w:t>
            </w:r>
            <w:r>
              <w:rPr>
                <w:sz w:val="18"/>
                <w:szCs w:val="18"/>
              </w:rPr>
              <w:lastRenderedPageBreak/>
              <w:t xml:space="preserve">в животноводческих, птицеводческих и звероводческих зданиях) при размещении: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5F7139"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873826" w14:textId="77777777" w:rsidR="00000000" w:rsidRDefault="00000000">
            <w:pPr>
              <w:pStyle w:val="FORMATTEXT"/>
              <w:jc w:val="center"/>
              <w:rPr>
                <w:sz w:val="18"/>
                <w:szCs w:val="18"/>
              </w:rPr>
            </w:pPr>
          </w:p>
        </w:tc>
      </w:tr>
      <w:tr w:rsidR="00000000" w14:paraId="1554710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C4378B" w14:textId="77777777" w:rsidR="00000000" w:rsidRDefault="00000000">
            <w:pPr>
              <w:pStyle w:val="FORMATTEXT"/>
              <w:rPr>
                <w:sz w:val="18"/>
                <w:szCs w:val="18"/>
              </w:rPr>
            </w:pPr>
            <w:r>
              <w:rPr>
                <w:sz w:val="18"/>
                <w:szCs w:val="18"/>
              </w:rPr>
              <w:t xml:space="preserve">9.1 В цокольном, заглубленном более чем на 0,5 м, и подвальном этажах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93D804"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2E97E" w14:textId="77777777" w:rsidR="00000000" w:rsidRDefault="00000000">
            <w:pPr>
              <w:pStyle w:val="FORMATTEXT"/>
              <w:jc w:val="center"/>
              <w:rPr>
                <w:sz w:val="18"/>
                <w:szCs w:val="18"/>
              </w:rPr>
            </w:pPr>
            <w:r>
              <w:rPr>
                <w:sz w:val="18"/>
                <w:szCs w:val="18"/>
              </w:rPr>
              <w:t xml:space="preserve">- </w:t>
            </w:r>
          </w:p>
        </w:tc>
      </w:tr>
      <w:tr w:rsidR="00000000" w14:paraId="49673817"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0BC88" w14:textId="77777777" w:rsidR="00000000" w:rsidRDefault="00000000">
            <w:pPr>
              <w:pStyle w:val="FORMATTEXT"/>
              <w:rPr>
                <w:sz w:val="18"/>
                <w:szCs w:val="18"/>
              </w:rPr>
            </w:pPr>
            <w:r>
              <w:rPr>
                <w:sz w:val="18"/>
                <w:szCs w:val="18"/>
              </w:rPr>
              <w:t xml:space="preserve">9.2 В надземных этажах (кроме указанных в пунктах 11-18 настоящей таблицы)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DA6F0" w14:textId="07F7061B" w:rsidR="00000000" w:rsidRDefault="00000000">
            <w:pPr>
              <w:pStyle w:val="FORMATTEXT"/>
              <w:jc w:val="center"/>
              <w:rPr>
                <w:sz w:val="18"/>
                <w:szCs w:val="18"/>
              </w:rPr>
            </w:pPr>
            <w:r>
              <w:rPr>
                <w:sz w:val="18"/>
                <w:szCs w:val="18"/>
              </w:rPr>
              <w:t>300 м</w:t>
            </w:r>
            <w:r w:rsidR="00CF3AD1">
              <w:rPr>
                <w:noProof/>
                <w:position w:val="-10"/>
                <w:sz w:val="18"/>
                <w:szCs w:val="18"/>
              </w:rPr>
              <w:drawing>
                <wp:inline distT="0" distB="0" distL="0" distR="0" wp14:anchorId="678DFCAA" wp14:editId="5196242F">
                  <wp:extent cx="106680" cy="220980"/>
                  <wp:effectExtent l="0" t="0" r="0" b="0"/>
                  <wp:docPr id="8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A36DA" w14:textId="6AD87D77" w:rsidR="00000000" w:rsidRDefault="00000000">
            <w:pPr>
              <w:pStyle w:val="FORMATTEXT"/>
              <w:rPr>
                <w:sz w:val="18"/>
                <w:szCs w:val="18"/>
              </w:rPr>
            </w:pPr>
            <w:r>
              <w:rPr>
                <w:sz w:val="18"/>
                <w:szCs w:val="18"/>
              </w:rPr>
              <w:t>Менее 300 м</w:t>
            </w:r>
            <w:r w:rsidR="00CF3AD1">
              <w:rPr>
                <w:noProof/>
                <w:position w:val="-10"/>
                <w:sz w:val="18"/>
                <w:szCs w:val="18"/>
              </w:rPr>
              <w:drawing>
                <wp:inline distT="0" distB="0" distL="0" distR="0" wp14:anchorId="4D22F148" wp14:editId="2288880F">
                  <wp:extent cx="106680" cy="220980"/>
                  <wp:effectExtent l="0" t="0" r="0" b="0"/>
                  <wp:docPr id="89"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10CCEED0"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DF9D9B" w14:textId="77777777" w:rsidR="00000000" w:rsidRDefault="00000000">
            <w:pPr>
              <w:pStyle w:val="FORMATTEXT"/>
              <w:rPr>
                <w:sz w:val="18"/>
                <w:szCs w:val="18"/>
              </w:rPr>
            </w:pPr>
            <w:r>
              <w:rPr>
                <w:sz w:val="18"/>
                <w:szCs w:val="18"/>
              </w:rPr>
              <w:t xml:space="preserve">10 Категории В2-В3 по пожарной опасности (кроме указанных в пунктах 11-20 настоящей таблицы и помещений, расположенных в зданиях и сооружениях по переработке и хранению зерна, овощей и фруктов, в животноводческих, птицеводческих и звероводческих зданиях) при их размещении: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DEF37"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EFBC1" w14:textId="77777777" w:rsidR="00000000" w:rsidRDefault="00000000">
            <w:pPr>
              <w:pStyle w:val="FORMATTEXT"/>
              <w:rPr>
                <w:sz w:val="18"/>
                <w:szCs w:val="18"/>
              </w:rPr>
            </w:pPr>
          </w:p>
        </w:tc>
      </w:tr>
      <w:tr w:rsidR="00000000" w14:paraId="273179A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F250EB" w14:textId="77777777" w:rsidR="00000000" w:rsidRDefault="00000000">
            <w:pPr>
              <w:pStyle w:val="FORMATTEXT"/>
              <w:rPr>
                <w:sz w:val="18"/>
                <w:szCs w:val="18"/>
              </w:rPr>
            </w:pPr>
            <w:r>
              <w:rPr>
                <w:sz w:val="18"/>
                <w:szCs w:val="18"/>
              </w:rPr>
              <w:t xml:space="preserve">10.1 В цокольном, заглубленном более чем на 0,5 м, и подвальном этажах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7196C"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6F3BE" w14:textId="77777777" w:rsidR="00000000" w:rsidRDefault="00000000">
            <w:pPr>
              <w:pStyle w:val="FORMATTEXT"/>
              <w:rPr>
                <w:sz w:val="18"/>
                <w:szCs w:val="18"/>
              </w:rPr>
            </w:pPr>
          </w:p>
        </w:tc>
      </w:tr>
      <w:tr w:rsidR="00000000" w14:paraId="54B1167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47C92" w14:textId="77777777" w:rsidR="00000000" w:rsidRDefault="00000000">
            <w:pPr>
              <w:pStyle w:val="FORMATTEXT"/>
              <w:rPr>
                <w:sz w:val="18"/>
                <w:szCs w:val="18"/>
              </w:rPr>
            </w:pPr>
            <w:r>
              <w:rPr>
                <w:sz w:val="18"/>
                <w:szCs w:val="18"/>
              </w:rPr>
              <w:t xml:space="preserve">10.1.1 Не имеющие выходов непосредственно наружу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BA769" w14:textId="457CF4DC" w:rsidR="00000000" w:rsidRDefault="00000000">
            <w:pPr>
              <w:pStyle w:val="FORMATTEXT"/>
              <w:jc w:val="center"/>
              <w:rPr>
                <w:sz w:val="18"/>
                <w:szCs w:val="18"/>
              </w:rPr>
            </w:pPr>
            <w:r>
              <w:rPr>
                <w:sz w:val="18"/>
                <w:szCs w:val="18"/>
              </w:rPr>
              <w:t>300 м</w:t>
            </w:r>
            <w:r w:rsidR="00CF3AD1">
              <w:rPr>
                <w:noProof/>
                <w:position w:val="-10"/>
                <w:sz w:val="18"/>
                <w:szCs w:val="18"/>
              </w:rPr>
              <w:drawing>
                <wp:inline distT="0" distB="0" distL="0" distR="0" wp14:anchorId="508F23BB" wp14:editId="664378C4">
                  <wp:extent cx="106680" cy="220980"/>
                  <wp:effectExtent l="0" t="0" r="0" b="0"/>
                  <wp:docPr id="90"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22DB9" w14:textId="1F1939E4" w:rsidR="00000000" w:rsidRDefault="00000000">
            <w:pPr>
              <w:pStyle w:val="FORMATTEXT"/>
              <w:rPr>
                <w:sz w:val="18"/>
                <w:szCs w:val="18"/>
              </w:rPr>
            </w:pPr>
            <w:r>
              <w:rPr>
                <w:sz w:val="18"/>
                <w:szCs w:val="18"/>
              </w:rPr>
              <w:t>Менее 300 м</w:t>
            </w:r>
            <w:r w:rsidR="00CF3AD1">
              <w:rPr>
                <w:noProof/>
                <w:position w:val="-10"/>
                <w:sz w:val="18"/>
                <w:szCs w:val="18"/>
              </w:rPr>
              <w:drawing>
                <wp:inline distT="0" distB="0" distL="0" distR="0" wp14:anchorId="1E5AAF34" wp14:editId="42179E1B">
                  <wp:extent cx="106680" cy="220980"/>
                  <wp:effectExtent l="0" t="0" r="0" b="0"/>
                  <wp:docPr id="91"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4626538D"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750E9" w14:textId="77777777" w:rsidR="00000000" w:rsidRDefault="00000000">
            <w:pPr>
              <w:pStyle w:val="FORMATTEXT"/>
              <w:rPr>
                <w:sz w:val="18"/>
                <w:szCs w:val="18"/>
              </w:rPr>
            </w:pPr>
            <w:r>
              <w:rPr>
                <w:sz w:val="18"/>
                <w:szCs w:val="18"/>
              </w:rPr>
              <w:t xml:space="preserve">10.1.2 При наличии выходов непосредственно наружу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A7BC49" w14:textId="0E9FC4AA" w:rsidR="00000000" w:rsidRDefault="00000000">
            <w:pPr>
              <w:pStyle w:val="FORMATTEXT"/>
              <w:jc w:val="center"/>
              <w:rPr>
                <w:sz w:val="18"/>
                <w:szCs w:val="18"/>
              </w:rPr>
            </w:pPr>
            <w:r>
              <w:rPr>
                <w:sz w:val="18"/>
                <w:szCs w:val="18"/>
              </w:rPr>
              <w:t>700 м</w:t>
            </w:r>
            <w:r w:rsidR="00CF3AD1">
              <w:rPr>
                <w:noProof/>
                <w:position w:val="-10"/>
                <w:sz w:val="18"/>
                <w:szCs w:val="18"/>
              </w:rPr>
              <w:drawing>
                <wp:inline distT="0" distB="0" distL="0" distR="0" wp14:anchorId="18001172" wp14:editId="0EDB502F">
                  <wp:extent cx="106680" cy="220980"/>
                  <wp:effectExtent l="0" t="0" r="0" b="0"/>
                  <wp:docPr id="92"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EEF47F" w14:textId="3CF77DFC" w:rsidR="00000000" w:rsidRDefault="00000000">
            <w:pPr>
              <w:pStyle w:val="FORMATTEXT"/>
              <w:rPr>
                <w:sz w:val="18"/>
                <w:szCs w:val="18"/>
              </w:rPr>
            </w:pPr>
            <w:r>
              <w:rPr>
                <w:sz w:val="18"/>
                <w:szCs w:val="18"/>
              </w:rPr>
              <w:t>Менее 700 м</w:t>
            </w:r>
            <w:r w:rsidR="00CF3AD1">
              <w:rPr>
                <w:noProof/>
                <w:position w:val="-10"/>
                <w:sz w:val="18"/>
                <w:szCs w:val="18"/>
              </w:rPr>
              <w:drawing>
                <wp:inline distT="0" distB="0" distL="0" distR="0" wp14:anchorId="55A9F4B1" wp14:editId="68F5E8F9">
                  <wp:extent cx="106680" cy="220980"/>
                  <wp:effectExtent l="0" t="0" r="0" b="0"/>
                  <wp:docPr id="9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25191678"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01087" w14:textId="77777777" w:rsidR="00000000" w:rsidRDefault="00000000">
            <w:pPr>
              <w:pStyle w:val="FORMATTEXT"/>
              <w:rPr>
                <w:sz w:val="18"/>
                <w:szCs w:val="18"/>
              </w:rPr>
            </w:pPr>
            <w:r>
              <w:rPr>
                <w:sz w:val="18"/>
                <w:szCs w:val="18"/>
              </w:rPr>
              <w:t xml:space="preserve">10.2 В надземных этажах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66EFBF" w14:textId="24BD62F9" w:rsidR="00000000" w:rsidRDefault="00000000">
            <w:pPr>
              <w:pStyle w:val="FORMATTEXT"/>
              <w:jc w:val="center"/>
              <w:rPr>
                <w:sz w:val="18"/>
                <w:szCs w:val="18"/>
              </w:rPr>
            </w:pPr>
            <w:r>
              <w:rPr>
                <w:sz w:val="18"/>
                <w:szCs w:val="18"/>
              </w:rPr>
              <w:t>1000 м</w:t>
            </w:r>
            <w:r w:rsidR="00CF3AD1">
              <w:rPr>
                <w:noProof/>
                <w:position w:val="-10"/>
                <w:sz w:val="18"/>
                <w:szCs w:val="18"/>
              </w:rPr>
              <w:drawing>
                <wp:inline distT="0" distB="0" distL="0" distR="0" wp14:anchorId="741CFF91" wp14:editId="6D31A615">
                  <wp:extent cx="106680" cy="220980"/>
                  <wp:effectExtent l="0" t="0" r="0" b="0"/>
                  <wp:docPr id="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085105" w14:textId="7F59E134" w:rsidR="00000000" w:rsidRDefault="00000000">
            <w:pPr>
              <w:pStyle w:val="FORMATTEXT"/>
              <w:rPr>
                <w:sz w:val="18"/>
                <w:szCs w:val="18"/>
              </w:rPr>
            </w:pPr>
            <w:r>
              <w:rPr>
                <w:sz w:val="18"/>
                <w:szCs w:val="18"/>
              </w:rPr>
              <w:t>Менее 1000 м</w:t>
            </w:r>
            <w:r w:rsidR="00CF3AD1">
              <w:rPr>
                <w:noProof/>
                <w:position w:val="-10"/>
                <w:sz w:val="18"/>
                <w:szCs w:val="18"/>
              </w:rPr>
              <w:drawing>
                <wp:inline distT="0" distB="0" distL="0" distR="0" wp14:anchorId="178552A4" wp14:editId="0BBA263E">
                  <wp:extent cx="106680" cy="220980"/>
                  <wp:effectExtent l="0" t="0" r="0" b="0"/>
                  <wp:docPr id="95"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5B01D8B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7FB16A" w14:textId="77777777" w:rsidR="00000000" w:rsidRDefault="00000000">
            <w:pPr>
              <w:pStyle w:val="FORMATTEXT"/>
              <w:rPr>
                <w:sz w:val="18"/>
                <w:szCs w:val="18"/>
              </w:rPr>
            </w:pPr>
            <w:r>
              <w:rPr>
                <w:sz w:val="18"/>
                <w:szCs w:val="18"/>
              </w:rPr>
              <w:t xml:space="preserve">11 Маслоподвалы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615B7"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BB7AB" w14:textId="77777777" w:rsidR="00000000" w:rsidRDefault="00000000">
            <w:pPr>
              <w:pStyle w:val="FORMATTEXT"/>
              <w:jc w:val="center"/>
              <w:rPr>
                <w:sz w:val="18"/>
                <w:szCs w:val="18"/>
              </w:rPr>
            </w:pPr>
            <w:r>
              <w:rPr>
                <w:sz w:val="18"/>
                <w:szCs w:val="18"/>
              </w:rPr>
              <w:t xml:space="preserve">- </w:t>
            </w:r>
          </w:p>
        </w:tc>
      </w:tr>
      <w:tr w:rsidR="00000000" w14:paraId="1D5F1B6D"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E3A3CB" w14:textId="77777777" w:rsidR="00000000" w:rsidRDefault="00000000">
            <w:pPr>
              <w:pStyle w:val="FORMATTEXT"/>
              <w:rPr>
                <w:sz w:val="18"/>
                <w:szCs w:val="18"/>
              </w:rPr>
            </w:pPr>
            <w:r>
              <w:rPr>
                <w:sz w:val="18"/>
                <w:szCs w:val="18"/>
              </w:rPr>
              <w:t xml:space="preserve">12 Помещения приготовления: суспензии из алюминиевой пудры, резиновых клеев; на основе ЛВЖ и ГЖ: лаков, красок, клеев, мастик, пропиточных составов; помещения окрасочных, полимеризации синтетического каучука, огневых подогревателей нефти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0F8F3D"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F717F6" w14:textId="77777777" w:rsidR="00000000" w:rsidRDefault="00000000">
            <w:pPr>
              <w:pStyle w:val="FORMATTEXT"/>
              <w:jc w:val="center"/>
              <w:rPr>
                <w:sz w:val="18"/>
                <w:szCs w:val="18"/>
              </w:rPr>
            </w:pPr>
            <w:r>
              <w:rPr>
                <w:sz w:val="18"/>
                <w:szCs w:val="18"/>
              </w:rPr>
              <w:t xml:space="preserve">- </w:t>
            </w:r>
          </w:p>
        </w:tc>
      </w:tr>
      <w:tr w:rsidR="00000000" w14:paraId="63ACF95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BDD04" w14:textId="77777777" w:rsidR="00000000" w:rsidRDefault="00000000">
            <w:pPr>
              <w:pStyle w:val="FORMATTEXT"/>
              <w:rPr>
                <w:sz w:val="18"/>
                <w:szCs w:val="18"/>
              </w:rPr>
            </w:pPr>
            <w:r>
              <w:rPr>
                <w:sz w:val="18"/>
                <w:szCs w:val="18"/>
              </w:rPr>
              <w:t xml:space="preserve">13 Помещения экранированные горючими материалами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4ADA0A"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B8793" w14:textId="77777777" w:rsidR="00000000" w:rsidRDefault="00000000">
            <w:pPr>
              <w:pStyle w:val="FORMATTEXT"/>
              <w:jc w:val="center"/>
              <w:rPr>
                <w:sz w:val="18"/>
                <w:szCs w:val="18"/>
              </w:rPr>
            </w:pPr>
            <w:r>
              <w:rPr>
                <w:sz w:val="18"/>
                <w:szCs w:val="18"/>
              </w:rPr>
              <w:t xml:space="preserve">- </w:t>
            </w:r>
          </w:p>
        </w:tc>
      </w:tr>
      <w:tr w:rsidR="00000000" w14:paraId="124158E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E6E18F" w14:textId="333BF3A1" w:rsidR="00000000" w:rsidRDefault="00000000">
            <w:pPr>
              <w:pStyle w:val="FORMATTEXT"/>
              <w:rPr>
                <w:sz w:val="18"/>
                <w:szCs w:val="18"/>
              </w:rPr>
            </w:pPr>
            <w:r>
              <w:rPr>
                <w:sz w:val="18"/>
                <w:szCs w:val="18"/>
              </w:rPr>
              <w:t>14 Помещения для размещения оборудования АСУ ТП, работающего в системах управления сложными технологическими процессами, нарушение которых влияет на безопасность людей</w:t>
            </w:r>
            <w:r w:rsidR="00CF3AD1">
              <w:rPr>
                <w:noProof/>
                <w:position w:val="-10"/>
                <w:sz w:val="18"/>
                <w:szCs w:val="18"/>
              </w:rPr>
              <w:drawing>
                <wp:inline distT="0" distB="0" distL="0" distR="0" wp14:anchorId="70C025E2" wp14:editId="212F6B81">
                  <wp:extent cx="297180" cy="220980"/>
                  <wp:effectExtent l="0" t="0" r="0" b="0"/>
                  <wp:docPr id="96"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1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8326C"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31C4C" w14:textId="77777777" w:rsidR="00000000" w:rsidRDefault="00000000">
            <w:pPr>
              <w:pStyle w:val="FORMATTEXT"/>
              <w:jc w:val="center"/>
              <w:rPr>
                <w:sz w:val="18"/>
                <w:szCs w:val="18"/>
              </w:rPr>
            </w:pPr>
            <w:r>
              <w:rPr>
                <w:sz w:val="18"/>
                <w:szCs w:val="18"/>
              </w:rPr>
              <w:t xml:space="preserve">- </w:t>
            </w:r>
          </w:p>
        </w:tc>
      </w:tr>
      <w:tr w:rsidR="00000000" w14:paraId="2F0DD555"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BEF07" w14:textId="77777777" w:rsidR="00000000" w:rsidRDefault="00000000">
            <w:pPr>
              <w:pStyle w:val="FORMATTEXT"/>
              <w:jc w:val="center"/>
              <w:rPr>
                <w:sz w:val="18"/>
                <w:szCs w:val="18"/>
              </w:rPr>
            </w:pPr>
            <w:r>
              <w:rPr>
                <w:b/>
                <w:bCs/>
                <w:sz w:val="18"/>
                <w:szCs w:val="18"/>
              </w:rPr>
              <w:t>Помещения связи</w:t>
            </w:r>
            <w:r>
              <w:rPr>
                <w:sz w:val="18"/>
                <w:szCs w:val="18"/>
              </w:rPr>
              <w:t xml:space="preserve"> </w:t>
            </w:r>
          </w:p>
        </w:tc>
      </w:tr>
      <w:tr w:rsidR="00000000" w14:paraId="60D008D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DE609" w14:textId="77777777" w:rsidR="00000000" w:rsidRDefault="00000000">
            <w:pPr>
              <w:pStyle w:val="FORMATTEXT"/>
              <w:rPr>
                <w:sz w:val="18"/>
                <w:szCs w:val="18"/>
              </w:rPr>
            </w:pPr>
            <w:r>
              <w:rPr>
                <w:sz w:val="18"/>
                <w:szCs w:val="18"/>
              </w:rPr>
              <w:t xml:space="preserve">15 Вентиляционные, трансформаторные помещения, помещения разделительных устройств: передающих радиостанций мощностью передатчиков 150 кВт и выше, приемных радиостанций с числом приемников от 20, стационарных станций космической связи с мощностью передающего устройства более 1 кВт, ретрансляционных телевизионных станций мощностью передатчиков 25-50 кВт, сетевых узлов, междугородных и городских телефонных станций, телеграфных станций, оконечных усилительных пунктов и районных узлов связи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EBE09"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D4626" w14:textId="77777777" w:rsidR="00000000" w:rsidRDefault="00000000">
            <w:pPr>
              <w:pStyle w:val="FORMATTEXT"/>
              <w:rPr>
                <w:sz w:val="18"/>
                <w:szCs w:val="18"/>
              </w:rPr>
            </w:pPr>
            <w:r>
              <w:rPr>
                <w:sz w:val="18"/>
                <w:szCs w:val="18"/>
              </w:rPr>
              <w:t xml:space="preserve">Независимо от площади </w:t>
            </w:r>
          </w:p>
          <w:p w14:paraId="45B8E257" w14:textId="77777777" w:rsidR="00000000" w:rsidRDefault="00000000">
            <w:pPr>
              <w:pStyle w:val="FORMATTEXT"/>
              <w:jc w:val="center"/>
              <w:rPr>
                <w:sz w:val="18"/>
                <w:szCs w:val="18"/>
              </w:rPr>
            </w:pPr>
            <w:r>
              <w:rPr>
                <w:sz w:val="18"/>
                <w:szCs w:val="18"/>
              </w:rPr>
              <w:t xml:space="preserve">  </w:t>
            </w:r>
          </w:p>
        </w:tc>
      </w:tr>
      <w:tr w:rsidR="00000000" w14:paraId="5FDAF6D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EFBC6E" w14:textId="77777777" w:rsidR="00000000" w:rsidRDefault="00000000">
            <w:pPr>
              <w:pStyle w:val="FORMATTEXT"/>
              <w:rPr>
                <w:sz w:val="18"/>
                <w:szCs w:val="18"/>
              </w:rPr>
            </w:pPr>
            <w:r>
              <w:rPr>
                <w:sz w:val="18"/>
                <w:szCs w:val="18"/>
              </w:rPr>
              <w:t xml:space="preserve">16 Необслуживаемые и обслуживаемые без вечерних и ночных смен: технические цеха оконечных усилительных пунктов, промежуточных радиорелейных станций, передающих и приемных радиоцентров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1C94C3"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83DDA5" w14:textId="77777777" w:rsidR="00000000" w:rsidRDefault="00000000">
            <w:pPr>
              <w:pStyle w:val="FORMATTEXT"/>
              <w:jc w:val="center"/>
              <w:rPr>
                <w:sz w:val="18"/>
                <w:szCs w:val="18"/>
              </w:rPr>
            </w:pPr>
            <w:r>
              <w:rPr>
                <w:sz w:val="18"/>
                <w:szCs w:val="18"/>
              </w:rPr>
              <w:t xml:space="preserve">- </w:t>
            </w:r>
          </w:p>
        </w:tc>
      </w:tr>
      <w:tr w:rsidR="00000000" w14:paraId="307EAA4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D0952" w14:textId="77777777" w:rsidR="00000000" w:rsidRDefault="00000000">
            <w:pPr>
              <w:pStyle w:val="FORMATTEXT"/>
              <w:rPr>
                <w:sz w:val="18"/>
                <w:szCs w:val="18"/>
              </w:rPr>
            </w:pPr>
            <w:r>
              <w:rPr>
                <w:sz w:val="18"/>
                <w:szCs w:val="18"/>
              </w:rPr>
              <w:t xml:space="preserve">17 Необслуживаемые аппаратные базовых станций сотовой системы подвижной радиосвязи и аппаратные радиорелейных станций сотовой системы подвижной радиосвязи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B7FDB" w14:textId="0CA52316" w:rsidR="00000000" w:rsidRDefault="00000000">
            <w:pPr>
              <w:pStyle w:val="FORMATTEXT"/>
              <w:jc w:val="center"/>
              <w:rPr>
                <w:sz w:val="18"/>
                <w:szCs w:val="18"/>
              </w:rPr>
            </w:pPr>
            <w:r>
              <w:rPr>
                <w:sz w:val="18"/>
                <w:szCs w:val="18"/>
              </w:rPr>
              <w:t>24 м</w:t>
            </w:r>
            <w:r w:rsidR="00CF3AD1">
              <w:rPr>
                <w:noProof/>
                <w:position w:val="-10"/>
                <w:sz w:val="18"/>
                <w:szCs w:val="18"/>
              </w:rPr>
              <w:drawing>
                <wp:inline distT="0" distB="0" distL="0" distR="0" wp14:anchorId="167A33CF" wp14:editId="261B9EBB">
                  <wp:extent cx="106680" cy="220980"/>
                  <wp:effectExtent l="0" t="0" r="0" b="0"/>
                  <wp:docPr id="97"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4D226" w14:textId="50040C72" w:rsidR="00000000" w:rsidRDefault="00000000">
            <w:pPr>
              <w:pStyle w:val="FORMATTEXT"/>
              <w:jc w:val="center"/>
              <w:rPr>
                <w:sz w:val="18"/>
                <w:szCs w:val="18"/>
              </w:rPr>
            </w:pPr>
            <w:r>
              <w:rPr>
                <w:sz w:val="18"/>
                <w:szCs w:val="18"/>
              </w:rPr>
              <w:t>Менее 24 м</w:t>
            </w:r>
            <w:r w:rsidR="00CF3AD1">
              <w:rPr>
                <w:noProof/>
                <w:position w:val="-10"/>
                <w:sz w:val="18"/>
                <w:szCs w:val="18"/>
              </w:rPr>
              <w:drawing>
                <wp:inline distT="0" distB="0" distL="0" distR="0" wp14:anchorId="69224478" wp14:editId="119659E9">
                  <wp:extent cx="106680" cy="220980"/>
                  <wp:effectExtent l="0" t="0" r="0" b="0"/>
                  <wp:docPr id="9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412F02C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6977F" w14:textId="77777777" w:rsidR="00000000" w:rsidRDefault="00000000">
            <w:pPr>
              <w:pStyle w:val="FORMATTEXT"/>
              <w:rPr>
                <w:sz w:val="18"/>
                <w:szCs w:val="18"/>
              </w:rPr>
            </w:pPr>
            <w:r>
              <w:rPr>
                <w:sz w:val="18"/>
                <w:szCs w:val="18"/>
              </w:rPr>
              <w:lastRenderedPageBreak/>
              <w:t xml:space="preserve">18 Помещения главных касс, помещения бюро контроля переводов и зональных вычислительных центров почтамтов, городских и районных узлов почтовой связи общим объемом зданий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E9DBB"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F5EA6C" w14:textId="77777777" w:rsidR="00000000" w:rsidRDefault="00000000">
            <w:pPr>
              <w:pStyle w:val="FORMATTEXT"/>
              <w:jc w:val="center"/>
              <w:rPr>
                <w:sz w:val="18"/>
                <w:szCs w:val="18"/>
              </w:rPr>
            </w:pPr>
          </w:p>
        </w:tc>
      </w:tr>
      <w:tr w:rsidR="00000000" w14:paraId="19539C4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8997EE" w14:textId="1457CD95" w:rsidR="00000000" w:rsidRDefault="00000000">
            <w:pPr>
              <w:pStyle w:val="FORMATTEXT"/>
              <w:rPr>
                <w:sz w:val="18"/>
                <w:szCs w:val="18"/>
              </w:rPr>
            </w:pPr>
            <w:r>
              <w:rPr>
                <w:sz w:val="18"/>
                <w:szCs w:val="18"/>
              </w:rPr>
              <w:t>18.1 40 тыс.м</w:t>
            </w:r>
            <w:r w:rsidR="00CF3AD1">
              <w:rPr>
                <w:noProof/>
                <w:position w:val="-10"/>
                <w:sz w:val="18"/>
                <w:szCs w:val="18"/>
              </w:rPr>
              <w:drawing>
                <wp:inline distT="0" distB="0" distL="0" distR="0" wp14:anchorId="62A9993E" wp14:editId="289FC510">
                  <wp:extent cx="106680" cy="220980"/>
                  <wp:effectExtent l="0" t="0" r="0" b="0"/>
                  <wp:docPr id="99"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65BEE" w14:textId="3F4503A3" w:rsidR="00000000" w:rsidRDefault="00000000">
            <w:pPr>
              <w:pStyle w:val="FORMATTEXT"/>
              <w:jc w:val="center"/>
              <w:rPr>
                <w:sz w:val="18"/>
                <w:szCs w:val="18"/>
              </w:rPr>
            </w:pPr>
            <w:r>
              <w:rPr>
                <w:sz w:val="18"/>
                <w:szCs w:val="18"/>
              </w:rPr>
              <w:t>24 м</w:t>
            </w:r>
            <w:r w:rsidR="00CF3AD1">
              <w:rPr>
                <w:noProof/>
                <w:position w:val="-10"/>
                <w:sz w:val="18"/>
                <w:szCs w:val="18"/>
              </w:rPr>
              <w:drawing>
                <wp:inline distT="0" distB="0" distL="0" distR="0" wp14:anchorId="1F68BDB6" wp14:editId="23C7B3AF">
                  <wp:extent cx="106680" cy="220980"/>
                  <wp:effectExtent l="0" t="0" r="0" b="0"/>
                  <wp:docPr id="100"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518476" w14:textId="6741CADC" w:rsidR="00000000" w:rsidRDefault="00000000">
            <w:pPr>
              <w:pStyle w:val="FORMATTEXT"/>
              <w:rPr>
                <w:sz w:val="18"/>
                <w:szCs w:val="18"/>
              </w:rPr>
            </w:pPr>
            <w:r>
              <w:rPr>
                <w:sz w:val="18"/>
                <w:szCs w:val="18"/>
              </w:rPr>
              <w:t>Менее 24 м</w:t>
            </w:r>
            <w:r w:rsidR="00CF3AD1">
              <w:rPr>
                <w:noProof/>
                <w:position w:val="-10"/>
                <w:sz w:val="18"/>
                <w:szCs w:val="18"/>
              </w:rPr>
              <w:drawing>
                <wp:inline distT="0" distB="0" distL="0" distR="0" wp14:anchorId="1042AEF6" wp14:editId="3F597DF4">
                  <wp:extent cx="106680" cy="220980"/>
                  <wp:effectExtent l="0" t="0" r="0" b="0"/>
                  <wp:docPr id="10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676D5C2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E26FB" w14:textId="0DD8108B" w:rsidR="00000000" w:rsidRDefault="00000000">
            <w:pPr>
              <w:pStyle w:val="FORMATTEXT"/>
              <w:rPr>
                <w:sz w:val="18"/>
                <w:szCs w:val="18"/>
              </w:rPr>
            </w:pPr>
            <w:r>
              <w:rPr>
                <w:sz w:val="18"/>
                <w:szCs w:val="18"/>
              </w:rPr>
              <w:t>18.2 Менее 40 тыс.м</w:t>
            </w:r>
            <w:r w:rsidR="00CF3AD1">
              <w:rPr>
                <w:noProof/>
                <w:position w:val="-10"/>
                <w:sz w:val="18"/>
                <w:szCs w:val="18"/>
              </w:rPr>
              <w:drawing>
                <wp:inline distT="0" distB="0" distL="0" distR="0" wp14:anchorId="693EBD8D" wp14:editId="13ADCE82">
                  <wp:extent cx="106680" cy="220980"/>
                  <wp:effectExtent l="0" t="0" r="0" b="0"/>
                  <wp:docPr id="102"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4A3BF5"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EAF880" w14:textId="77777777" w:rsidR="00000000" w:rsidRDefault="00000000">
            <w:pPr>
              <w:pStyle w:val="FORMATTEXT"/>
              <w:rPr>
                <w:sz w:val="18"/>
                <w:szCs w:val="18"/>
              </w:rPr>
            </w:pPr>
            <w:r>
              <w:rPr>
                <w:sz w:val="18"/>
                <w:szCs w:val="18"/>
              </w:rPr>
              <w:t xml:space="preserve">Независимо от площади </w:t>
            </w:r>
          </w:p>
          <w:p w14:paraId="344C1FD1" w14:textId="77777777" w:rsidR="00000000" w:rsidRDefault="00000000">
            <w:pPr>
              <w:pStyle w:val="FORMATTEXT"/>
              <w:jc w:val="center"/>
              <w:rPr>
                <w:sz w:val="18"/>
                <w:szCs w:val="18"/>
              </w:rPr>
            </w:pPr>
            <w:r>
              <w:rPr>
                <w:sz w:val="18"/>
                <w:szCs w:val="18"/>
              </w:rPr>
              <w:t xml:space="preserve">  </w:t>
            </w:r>
          </w:p>
        </w:tc>
      </w:tr>
      <w:tr w:rsidR="00000000" w14:paraId="46EBF53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646F2" w14:textId="77777777" w:rsidR="00000000" w:rsidRDefault="00000000">
            <w:pPr>
              <w:pStyle w:val="FORMATTEXT"/>
              <w:rPr>
                <w:sz w:val="18"/>
                <w:szCs w:val="18"/>
              </w:rPr>
            </w:pPr>
            <w:r>
              <w:rPr>
                <w:sz w:val="18"/>
                <w:szCs w:val="18"/>
              </w:rPr>
              <w:t xml:space="preserve">19 Автозалы АТС, в которых устанавливается коммутационное оборудование квазиэлектронного и электронного типов совместно с ЭВМ, используемой в качестве управляющего комплекса, устройствами ввода-вывода, помещения электронных коммутационных станций, узлов, центров документальной электросвязи емкостью: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8CA3E0"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7D325" w14:textId="77777777" w:rsidR="00000000" w:rsidRDefault="00000000">
            <w:pPr>
              <w:pStyle w:val="FORMATTEXT"/>
              <w:jc w:val="center"/>
              <w:rPr>
                <w:sz w:val="18"/>
                <w:szCs w:val="18"/>
              </w:rPr>
            </w:pPr>
          </w:p>
        </w:tc>
      </w:tr>
      <w:tr w:rsidR="00000000" w14:paraId="73782FD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2A9FA9" w14:textId="77777777" w:rsidR="00000000" w:rsidRDefault="00000000">
            <w:pPr>
              <w:pStyle w:val="FORMATTEXT"/>
              <w:rPr>
                <w:sz w:val="18"/>
                <w:szCs w:val="18"/>
              </w:rPr>
            </w:pPr>
            <w:r>
              <w:rPr>
                <w:sz w:val="18"/>
                <w:szCs w:val="18"/>
              </w:rPr>
              <w:t xml:space="preserve">19.1 10 тыс. и более номеров, каналов или точек подключения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3BF315"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E93A8E" w14:textId="77777777" w:rsidR="00000000" w:rsidRDefault="00000000">
            <w:pPr>
              <w:pStyle w:val="FORMATTEXT"/>
              <w:jc w:val="center"/>
              <w:rPr>
                <w:sz w:val="18"/>
                <w:szCs w:val="18"/>
              </w:rPr>
            </w:pPr>
            <w:r>
              <w:rPr>
                <w:sz w:val="18"/>
                <w:szCs w:val="18"/>
              </w:rPr>
              <w:t xml:space="preserve">- </w:t>
            </w:r>
          </w:p>
        </w:tc>
      </w:tr>
      <w:tr w:rsidR="00000000" w14:paraId="3CAB97C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CFB47A" w14:textId="77777777" w:rsidR="00000000" w:rsidRDefault="00000000">
            <w:pPr>
              <w:pStyle w:val="FORMATTEXT"/>
              <w:rPr>
                <w:sz w:val="18"/>
                <w:szCs w:val="18"/>
              </w:rPr>
            </w:pPr>
            <w:r>
              <w:rPr>
                <w:sz w:val="18"/>
                <w:szCs w:val="18"/>
              </w:rPr>
              <w:t xml:space="preserve">19.2 Менее 10 тыс. номеров, каналов или точек подключения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B8BDB"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11ABC" w14:textId="77777777" w:rsidR="00000000" w:rsidRDefault="00000000">
            <w:pPr>
              <w:pStyle w:val="FORMATTEXT"/>
              <w:rPr>
                <w:sz w:val="18"/>
                <w:szCs w:val="18"/>
              </w:rPr>
            </w:pPr>
            <w:r>
              <w:rPr>
                <w:sz w:val="18"/>
                <w:szCs w:val="18"/>
              </w:rPr>
              <w:t xml:space="preserve">Независимо от площади </w:t>
            </w:r>
          </w:p>
        </w:tc>
      </w:tr>
      <w:tr w:rsidR="00000000" w14:paraId="70AA7DF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9B1D0" w14:textId="77777777" w:rsidR="00000000" w:rsidRDefault="00000000">
            <w:pPr>
              <w:pStyle w:val="FORMATTEXT"/>
              <w:rPr>
                <w:sz w:val="18"/>
                <w:szCs w:val="18"/>
              </w:rPr>
            </w:pPr>
            <w:r>
              <w:rPr>
                <w:sz w:val="18"/>
                <w:szCs w:val="18"/>
              </w:rPr>
              <w:t xml:space="preserve">20 Выделенные помещения управляющих устройств на основе ЭВМ автоматических междугородных телефонных станций при емкости станций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74537"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721DB" w14:textId="77777777" w:rsidR="00000000" w:rsidRDefault="00000000">
            <w:pPr>
              <w:pStyle w:val="FORMATTEXT"/>
              <w:jc w:val="center"/>
              <w:rPr>
                <w:sz w:val="18"/>
                <w:szCs w:val="18"/>
              </w:rPr>
            </w:pPr>
          </w:p>
        </w:tc>
      </w:tr>
      <w:tr w:rsidR="00000000" w14:paraId="6D8CA91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02BED" w14:textId="77777777" w:rsidR="00000000" w:rsidRDefault="00000000">
            <w:pPr>
              <w:pStyle w:val="FORMATTEXT"/>
              <w:rPr>
                <w:sz w:val="18"/>
                <w:szCs w:val="18"/>
              </w:rPr>
            </w:pPr>
            <w:r>
              <w:rPr>
                <w:sz w:val="18"/>
                <w:szCs w:val="18"/>
              </w:rPr>
              <w:t xml:space="preserve">20.1 10 тыс. междугородных каналов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91F4D9" w14:textId="62624265" w:rsidR="00000000" w:rsidRDefault="00000000">
            <w:pPr>
              <w:pStyle w:val="FORMATTEXT"/>
              <w:jc w:val="center"/>
              <w:rPr>
                <w:sz w:val="18"/>
                <w:szCs w:val="18"/>
              </w:rPr>
            </w:pPr>
            <w:r>
              <w:rPr>
                <w:sz w:val="18"/>
                <w:szCs w:val="18"/>
              </w:rPr>
              <w:t>24 м</w:t>
            </w:r>
            <w:r w:rsidR="00CF3AD1">
              <w:rPr>
                <w:noProof/>
                <w:position w:val="-10"/>
                <w:sz w:val="18"/>
                <w:szCs w:val="18"/>
              </w:rPr>
              <w:drawing>
                <wp:inline distT="0" distB="0" distL="0" distR="0" wp14:anchorId="26FAAE2E" wp14:editId="7565EDD7">
                  <wp:extent cx="106680" cy="220980"/>
                  <wp:effectExtent l="0" t="0" r="0" b="0"/>
                  <wp:docPr id="10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6AE2D4" w14:textId="6F2213DC" w:rsidR="00000000" w:rsidRDefault="00000000">
            <w:pPr>
              <w:pStyle w:val="FORMATTEXT"/>
              <w:rPr>
                <w:sz w:val="18"/>
                <w:szCs w:val="18"/>
              </w:rPr>
            </w:pPr>
            <w:r>
              <w:rPr>
                <w:sz w:val="18"/>
                <w:szCs w:val="18"/>
              </w:rPr>
              <w:t>Менее 24 м</w:t>
            </w:r>
            <w:r w:rsidR="00CF3AD1">
              <w:rPr>
                <w:noProof/>
                <w:position w:val="-10"/>
                <w:sz w:val="18"/>
                <w:szCs w:val="18"/>
              </w:rPr>
              <w:drawing>
                <wp:inline distT="0" distB="0" distL="0" distR="0" wp14:anchorId="79F8DA06" wp14:editId="562BF34F">
                  <wp:extent cx="106680" cy="220980"/>
                  <wp:effectExtent l="0" t="0" r="0" b="0"/>
                  <wp:docPr id="104"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4F86AB27"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0D664" w14:textId="77777777" w:rsidR="00000000" w:rsidRDefault="00000000">
            <w:pPr>
              <w:pStyle w:val="FORMATTEXT"/>
              <w:rPr>
                <w:sz w:val="18"/>
                <w:szCs w:val="18"/>
              </w:rPr>
            </w:pPr>
            <w:r>
              <w:rPr>
                <w:sz w:val="18"/>
                <w:szCs w:val="18"/>
              </w:rPr>
              <w:t xml:space="preserve">20.2 Менее 10 тыс. междугородных каналов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6D82C8"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3F254C" w14:textId="77777777" w:rsidR="00000000" w:rsidRDefault="00000000">
            <w:pPr>
              <w:pStyle w:val="FORMATTEXT"/>
              <w:rPr>
                <w:sz w:val="18"/>
                <w:szCs w:val="18"/>
              </w:rPr>
            </w:pPr>
            <w:r>
              <w:rPr>
                <w:sz w:val="18"/>
                <w:szCs w:val="18"/>
              </w:rPr>
              <w:t xml:space="preserve">Независимо от площади </w:t>
            </w:r>
          </w:p>
        </w:tc>
      </w:tr>
      <w:tr w:rsidR="00000000" w14:paraId="69B6DB38"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60C923" w14:textId="77777777" w:rsidR="00000000" w:rsidRDefault="00000000">
            <w:pPr>
              <w:pStyle w:val="FORMATTEXT"/>
              <w:rPr>
                <w:sz w:val="18"/>
                <w:szCs w:val="18"/>
              </w:rPr>
            </w:pPr>
            <w:r>
              <w:rPr>
                <w:sz w:val="18"/>
                <w:szCs w:val="18"/>
              </w:rPr>
              <w:t xml:space="preserve">21 Помещения обработки, сортировки, хранения и доставки посылок, письменной корреспонденции, периодической печати, страховой почты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1138FB" w14:textId="454C81FB" w:rsidR="00000000" w:rsidRDefault="00000000">
            <w:pPr>
              <w:pStyle w:val="FORMATTEXT"/>
              <w:jc w:val="center"/>
              <w:rPr>
                <w:sz w:val="18"/>
                <w:szCs w:val="18"/>
              </w:rPr>
            </w:pPr>
            <w:r>
              <w:rPr>
                <w:sz w:val="18"/>
                <w:szCs w:val="18"/>
              </w:rPr>
              <w:t>500 м</w:t>
            </w:r>
            <w:r w:rsidR="00CF3AD1">
              <w:rPr>
                <w:noProof/>
                <w:position w:val="-10"/>
                <w:sz w:val="18"/>
                <w:szCs w:val="18"/>
              </w:rPr>
              <w:drawing>
                <wp:inline distT="0" distB="0" distL="0" distR="0" wp14:anchorId="5AD104AD" wp14:editId="3AB177C5">
                  <wp:extent cx="106680" cy="220980"/>
                  <wp:effectExtent l="0" t="0" r="0" b="0"/>
                  <wp:docPr id="105"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3B300" w14:textId="63C1A2ED" w:rsidR="00000000" w:rsidRDefault="00000000">
            <w:pPr>
              <w:pStyle w:val="FORMATTEXT"/>
              <w:rPr>
                <w:sz w:val="18"/>
                <w:szCs w:val="18"/>
              </w:rPr>
            </w:pPr>
            <w:r>
              <w:rPr>
                <w:sz w:val="18"/>
                <w:szCs w:val="18"/>
              </w:rPr>
              <w:t>Менее 500 м</w:t>
            </w:r>
            <w:r w:rsidR="00CF3AD1">
              <w:rPr>
                <w:noProof/>
                <w:position w:val="-10"/>
                <w:sz w:val="18"/>
                <w:szCs w:val="18"/>
              </w:rPr>
              <w:drawing>
                <wp:inline distT="0" distB="0" distL="0" distR="0" wp14:anchorId="1FAD3B4A" wp14:editId="5D5A1417">
                  <wp:extent cx="106680" cy="220980"/>
                  <wp:effectExtent l="0" t="0" r="0" b="0"/>
                  <wp:docPr id="106"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7F31CAE1"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4D37B" w14:textId="77777777" w:rsidR="00000000" w:rsidRDefault="00000000">
            <w:pPr>
              <w:pStyle w:val="FORMATTEXT"/>
              <w:jc w:val="center"/>
              <w:rPr>
                <w:sz w:val="18"/>
                <w:szCs w:val="18"/>
              </w:rPr>
            </w:pPr>
            <w:r>
              <w:rPr>
                <w:b/>
                <w:bCs/>
                <w:sz w:val="18"/>
                <w:szCs w:val="18"/>
              </w:rPr>
              <w:t>Помещения транспорта</w:t>
            </w:r>
            <w:r>
              <w:rPr>
                <w:sz w:val="18"/>
                <w:szCs w:val="18"/>
              </w:rPr>
              <w:t xml:space="preserve"> </w:t>
            </w:r>
          </w:p>
        </w:tc>
      </w:tr>
      <w:tr w:rsidR="00000000" w14:paraId="4EEC182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11898" w14:textId="77777777" w:rsidR="00000000" w:rsidRDefault="00000000">
            <w:pPr>
              <w:pStyle w:val="FORMATTEXT"/>
              <w:rPr>
                <w:sz w:val="18"/>
                <w:szCs w:val="18"/>
              </w:rPr>
            </w:pPr>
            <w:r>
              <w:rPr>
                <w:sz w:val="18"/>
                <w:szCs w:val="18"/>
              </w:rPr>
              <w:t xml:space="preserve">22 Помещения железнодорожного транспорта </w:t>
            </w: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5946A0" w14:textId="77777777" w:rsidR="00000000" w:rsidRDefault="00000000">
            <w:pPr>
              <w:pStyle w:val="FORMATTEXT"/>
              <w:jc w:val="center"/>
              <w:rPr>
                <w:sz w:val="18"/>
                <w:szCs w:val="18"/>
              </w:rPr>
            </w:pPr>
            <w:r>
              <w:rPr>
                <w:sz w:val="18"/>
                <w:szCs w:val="18"/>
              </w:rPr>
              <w:t xml:space="preserve">По </w:t>
            </w:r>
            <w:r>
              <w:rPr>
                <w:sz w:val="18"/>
                <w:szCs w:val="18"/>
              </w:rPr>
              <w:fldChar w:fldCharType="begin"/>
            </w:r>
            <w:r>
              <w:rPr>
                <w:sz w:val="18"/>
                <w:szCs w:val="18"/>
              </w:rPr>
              <w:instrText xml:space="preserve"> HYPERLINK "kodeks://link/d?nd=1200097503&amp;mark=000000000000000000000000000000000000000000000000007D20K3"\o"’’СП 153.13130.2013 Инфраструктура железнодорожного транспорта. Требования пожарной ...’’</w:instrText>
            </w:r>
          </w:p>
          <w:p w14:paraId="3BF745F0" w14:textId="77777777" w:rsidR="00000000" w:rsidRDefault="00000000">
            <w:pPr>
              <w:pStyle w:val="FORMATTEXT"/>
              <w:jc w:val="center"/>
              <w:rPr>
                <w:sz w:val="18"/>
                <w:szCs w:val="18"/>
              </w:rPr>
            </w:pPr>
            <w:r>
              <w:rPr>
                <w:sz w:val="18"/>
                <w:szCs w:val="18"/>
              </w:rPr>
              <w:instrText>(утв. приказом МЧС России от 25.12.2012 N 804)</w:instrText>
            </w:r>
          </w:p>
          <w:p w14:paraId="1842CB8D" w14:textId="77777777" w:rsidR="00000000" w:rsidRDefault="00000000">
            <w:pPr>
              <w:pStyle w:val="FORMATTEXT"/>
              <w:jc w:val="center"/>
              <w:rPr>
                <w:sz w:val="18"/>
                <w:szCs w:val="18"/>
              </w:rPr>
            </w:pPr>
            <w:r>
              <w:rPr>
                <w:sz w:val="18"/>
                <w:szCs w:val="18"/>
              </w:rPr>
              <w:instrText>Применяется с 01.01.2013</w:instrText>
            </w:r>
          </w:p>
          <w:p w14:paraId="55879F03" w14:textId="77777777" w:rsidR="00000000" w:rsidRDefault="00000000">
            <w:pPr>
              <w:pStyle w:val="FORMATTEXT"/>
              <w:jc w:val="center"/>
              <w:rPr>
                <w:sz w:val="18"/>
                <w:szCs w:val="18"/>
              </w:rPr>
            </w:pPr>
            <w:r>
              <w:rPr>
                <w:sz w:val="18"/>
                <w:szCs w:val="18"/>
              </w:rPr>
              <w:instrText>Статус: Действующий документ. Применяется для целей технического регламента"</w:instrText>
            </w:r>
            <w:r w:rsidR="00CF3AD1">
              <w:rPr>
                <w:sz w:val="18"/>
                <w:szCs w:val="18"/>
              </w:rPr>
            </w:r>
            <w:r>
              <w:rPr>
                <w:sz w:val="18"/>
                <w:szCs w:val="18"/>
              </w:rPr>
              <w:fldChar w:fldCharType="separate"/>
            </w:r>
            <w:r>
              <w:rPr>
                <w:color w:val="0000AA"/>
                <w:sz w:val="18"/>
                <w:szCs w:val="18"/>
                <w:u w:val="single"/>
              </w:rPr>
              <w:t>СП 153.13130</w:t>
            </w:r>
            <w:r>
              <w:rPr>
                <w:sz w:val="18"/>
                <w:szCs w:val="18"/>
              </w:rPr>
              <w:fldChar w:fldCharType="end"/>
            </w:r>
            <w:r>
              <w:rPr>
                <w:sz w:val="18"/>
                <w:szCs w:val="18"/>
              </w:rPr>
              <w:t xml:space="preserve"> </w:t>
            </w:r>
          </w:p>
        </w:tc>
      </w:tr>
      <w:tr w:rsidR="00000000" w14:paraId="2753FBC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820E8" w14:textId="77777777" w:rsidR="00000000" w:rsidRDefault="00000000">
            <w:pPr>
              <w:pStyle w:val="FORMATTEXT"/>
              <w:rPr>
                <w:sz w:val="18"/>
                <w:szCs w:val="18"/>
              </w:rPr>
            </w:pPr>
            <w:r>
              <w:rPr>
                <w:sz w:val="18"/>
                <w:szCs w:val="18"/>
              </w:rPr>
              <w:t xml:space="preserve">23 Помещения и сооружения метрополитенов </w:t>
            </w: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C344B6" w14:textId="77777777" w:rsidR="00000000" w:rsidRDefault="00000000">
            <w:pPr>
              <w:pStyle w:val="FORMATTEXT"/>
              <w:jc w:val="center"/>
              <w:rPr>
                <w:sz w:val="18"/>
                <w:szCs w:val="18"/>
              </w:rPr>
            </w:pPr>
            <w:r>
              <w:rPr>
                <w:sz w:val="18"/>
                <w:szCs w:val="18"/>
              </w:rPr>
              <w:t xml:space="preserve">По </w:t>
            </w:r>
            <w:r>
              <w:rPr>
                <w:sz w:val="18"/>
                <w:szCs w:val="18"/>
              </w:rPr>
              <w:fldChar w:fldCharType="begin"/>
            </w:r>
            <w:r>
              <w:rPr>
                <w:sz w:val="18"/>
                <w:szCs w:val="18"/>
              </w:rPr>
              <w:instrText xml:space="preserve"> HYPERLINK "kodeks://link/d?nd=1300886470&amp;mark=000000000000000000000000000000000000000000000000007D20K3"\o"’’СП 120.13330.2022 Метрополитены СНиП 32-02-2003 (с Изменениями № 1, 2, 3)’’</w:instrText>
            </w:r>
          </w:p>
          <w:p w14:paraId="012FF18F" w14:textId="77777777" w:rsidR="00000000" w:rsidRDefault="00000000">
            <w:pPr>
              <w:pStyle w:val="FORMATTEXT"/>
              <w:jc w:val="center"/>
              <w:rPr>
                <w:sz w:val="18"/>
                <w:szCs w:val="18"/>
              </w:rPr>
            </w:pPr>
            <w:r>
              <w:rPr>
                <w:sz w:val="18"/>
                <w:szCs w:val="18"/>
              </w:rPr>
              <w:instrText>(утв. приказом Министерства строительства и жилищно-коммунального хозяйства Российской ...</w:instrText>
            </w:r>
          </w:p>
          <w:p w14:paraId="27529CBE" w14:textId="77777777" w:rsidR="00000000" w:rsidRDefault="00000000">
            <w:pPr>
              <w:pStyle w:val="FORMATTEXT"/>
              <w:jc w:val="center"/>
              <w:rPr>
                <w:sz w:val="18"/>
                <w:szCs w:val="18"/>
              </w:rPr>
            </w:pPr>
            <w:r>
              <w:rPr>
                <w:sz w:val="18"/>
                <w:szCs w:val="18"/>
              </w:rPr>
              <w:instrText>Статус: Действующий документ. Применяется для целей технического регламента"</w:instrText>
            </w:r>
            <w:r w:rsidR="00CF3AD1">
              <w:rPr>
                <w:sz w:val="18"/>
                <w:szCs w:val="18"/>
              </w:rPr>
            </w:r>
            <w:r>
              <w:rPr>
                <w:sz w:val="18"/>
                <w:szCs w:val="18"/>
              </w:rPr>
              <w:fldChar w:fldCharType="separate"/>
            </w:r>
            <w:r>
              <w:rPr>
                <w:color w:val="0000AA"/>
                <w:sz w:val="18"/>
                <w:szCs w:val="18"/>
                <w:u w:val="single"/>
              </w:rPr>
              <w:t>СП 120.13330</w:t>
            </w:r>
            <w:r>
              <w:rPr>
                <w:sz w:val="18"/>
                <w:szCs w:val="18"/>
              </w:rPr>
              <w:fldChar w:fldCharType="end"/>
            </w:r>
            <w:r>
              <w:rPr>
                <w:sz w:val="18"/>
                <w:szCs w:val="18"/>
              </w:rPr>
              <w:t xml:space="preserve"> </w:t>
            </w:r>
          </w:p>
        </w:tc>
      </w:tr>
      <w:tr w:rsidR="00000000" w14:paraId="3410752F"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EF66C2" w14:textId="77777777" w:rsidR="00000000" w:rsidRDefault="00000000">
            <w:pPr>
              <w:pStyle w:val="FORMATTEXT"/>
              <w:rPr>
                <w:sz w:val="18"/>
                <w:szCs w:val="18"/>
              </w:rPr>
            </w:pPr>
            <w:r>
              <w:rPr>
                <w:sz w:val="18"/>
                <w:szCs w:val="18"/>
              </w:rPr>
              <w:t xml:space="preserve">24 Помещения контрольно-диспетчерского пункта с автоматической системой, центра коммутации сообщений, дальних и ближних приводных радиостанций с радиомаркерами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61807"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1483C8" w14:textId="77777777" w:rsidR="00000000" w:rsidRDefault="00000000">
            <w:pPr>
              <w:pStyle w:val="FORMATTEXT"/>
              <w:jc w:val="center"/>
              <w:rPr>
                <w:sz w:val="18"/>
                <w:szCs w:val="18"/>
              </w:rPr>
            </w:pPr>
            <w:r>
              <w:rPr>
                <w:sz w:val="18"/>
                <w:szCs w:val="18"/>
              </w:rPr>
              <w:t xml:space="preserve">- </w:t>
            </w:r>
          </w:p>
        </w:tc>
      </w:tr>
      <w:tr w:rsidR="00000000" w14:paraId="1D92A5D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C6AA1" w14:textId="77777777" w:rsidR="00000000" w:rsidRDefault="00000000">
            <w:pPr>
              <w:pStyle w:val="FORMATTEXT"/>
              <w:rPr>
                <w:sz w:val="18"/>
                <w:szCs w:val="18"/>
              </w:rPr>
            </w:pPr>
            <w:r>
              <w:rPr>
                <w:sz w:val="18"/>
                <w:szCs w:val="18"/>
              </w:rPr>
              <w:t xml:space="preserve">25 Помещения демонтажа и монтажа авиадвигателей, воздушных винтов, шасси и колес самолетов и вертолетов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43AB88"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862CA" w14:textId="77777777" w:rsidR="00000000" w:rsidRDefault="00000000">
            <w:pPr>
              <w:pStyle w:val="FORMATTEXT"/>
              <w:jc w:val="center"/>
              <w:rPr>
                <w:sz w:val="18"/>
                <w:szCs w:val="18"/>
              </w:rPr>
            </w:pPr>
            <w:r>
              <w:rPr>
                <w:sz w:val="18"/>
                <w:szCs w:val="18"/>
              </w:rPr>
              <w:t xml:space="preserve">- </w:t>
            </w:r>
          </w:p>
        </w:tc>
      </w:tr>
      <w:tr w:rsidR="00000000" w14:paraId="348990A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F012E0" w14:textId="77777777" w:rsidR="00000000" w:rsidRDefault="00000000">
            <w:pPr>
              <w:pStyle w:val="FORMATTEXT"/>
              <w:rPr>
                <w:sz w:val="18"/>
                <w:szCs w:val="18"/>
              </w:rPr>
            </w:pPr>
            <w:r>
              <w:rPr>
                <w:sz w:val="18"/>
                <w:szCs w:val="18"/>
              </w:rPr>
              <w:t xml:space="preserve">26 Помещения самолетного и двигателеремонтного производств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10EDF3"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853D33" w14:textId="77777777" w:rsidR="00000000" w:rsidRDefault="00000000">
            <w:pPr>
              <w:pStyle w:val="FORMATTEXT"/>
              <w:jc w:val="center"/>
              <w:rPr>
                <w:sz w:val="18"/>
                <w:szCs w:val="18"/>
              </w:rPr>
            </w:pPr>
            <w:r>
              <w:rPr>
                <w:sz w:val="18"/>
                <w:szCs w:val="18"/>
              </w:rPr>
              <w:t xml:space="preserve">- </w:t>
            </w:r>
          </w:p>
        </w:tc>
      </w:tr>
      <w:tr w:rsidR="00000000" w14:paraId="796DDBA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7F9A02" w14:textId="77777777" w:rsidR="00000000" w:rsidRDefault="00000000">
            <w:pPr>
              <w:pStyle w:val="FORMATTEXT"/>
              <w:rPr>
                <w:sz w:val="18"/>
                <w:szCs w:val="18"/>
              </w:rPr>
            </w:pPr>
            <w:r>
              <w:rPr>
                <w:sz w:val="18"/>
                <w:szCs w:val="18"/>
              </w:rPr>
              <w:t xml:space="preserve">27 Помещения для хранения транспортных средств, размещаемые в зданиях иного назначения (за исключением индивидуальных жилых домов), при их расположении: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4406CE" w14:textId="77777777" w:rsidR="00000000" w:rsidRDefault="00000000">
            <w:pPr>
              <w:pStyle w:val="FORMATTEXT"/>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C602FF" w14:textId="77777777" w:rsidR="00000000" w:rsidRDefault="00000000">
            <w:pPr>
              <w:pStyle w:val="FORMATTEXT"/>
              <w:jc w:val="center"/>
              <w:rPr>
                <w:sz w:val="18"/>
                <w:szCs w:val="18"/>
              </w:rPr>
            </w:pPr>
          </w:p>
        </w:tc>
      </w:tr>
      <w:tr w:rsidR="00000000" w14:paraId="47D4C3B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FBE61" w14:textId="77777777" w:rsidR="00000000" w:rsidRDefault="00000000">
            <w:pPr>
              <w:pStyle w:val="FORMATTEXT"/>
              <w:rPr>
                <w:sz w:val="18"/>
                <w:szCs w:val="18"/>
              </w:rPr>
            </w:pPr>
            <w:r>
              <w:rPr>
                <w:sz w:val="18"/>
                <w:szCs w:val="18"/>
              </w:rPr>
              <w:t xml:space="preserve">27.1 В цокольных, заглубленных более чем на 0,5 м, подвальных и подземных этажах (в том числе под мостами)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751B3"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561E4A" w14:textId="77777777" w:rsidR="00000000" w:rsidRDefault="00000000">
            <w:pPr>
              <w:pStyle w:val="FORMATTEXT"/>
              <w:jc w:val="center"/>
              <w:rPr>
                <w:sz w:val="18"/>
                <w:szCs w:val="18"/>
              </w:rPr>
            </w:pPr>
            <w:r>
              <w:rPr>
                <w:sz w:val="18"/>
                <w:szCs w:val="18"/>
              </w:rPr>
              <w:t xml:space="preserve">- </w:t>
            </w:r>
          </w:p>
        </w:tc>
      </w:tr>
      <w:tr w:rsidR="00000000" w14:paraId="5F865B0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6429BA" w14:textId="009831F6" w:rsidR="00000000" w:rsidRDefault="00000000">
            <w:pPr>
              <w:pStyle w:val="FORMATTEXT"/>
              <w:rPr>
                <w:sz w:val="18"/>
                <w:szCs w:val="18"/>
              </w:rPr>
            </w:pPr>
            <w:r>
              <w:rPr>
                <w:sz w:val="18"/>
                <w:szCs w:val="18"/>
              </w:rPr>
              <w:t>27.2 В надземных этажах</w:t>
            </w:r>
            <w:r w:rsidR="00CF3AD1">
              <w:rPr>
                <w:noProof/>
                <w:position w:val="-10"/>
                <w:sz w:val="18"/>
                <w:szCs w:val="18"/>
              </w:rPr>
              <w:drawing>
                <wp:inline distT="0" distB="0" distL="0" distR="0" wp14:anchorId="53C84293" wp14:editId="39800DA4">
                  <wp:extent cx="152400" cy="220980"/>
                  <wp:effectExtent l="0" t="0" r="0" b="0"/>
                  <wp:docPr id="107"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A1A8E6" w14:textId="77777777" w:rsidR="00000000" w:rsidRDefault="00000000">
            <w:pPr>
              <w:pStyle w:val="FORMATTEXT"/>
              <w:rPr>
                <w:sz w:val="18"/>
                <w:szCs w:val="18"/>
              </w:rPr>
            </w:pPr>
            <w:r>
              <w:rPr>
                <w:sz w:val="18"/>
                <w:szCs w:val="18"/>
              </w:rPr>
              <w:t xml:space="preserve">При хранении 3 и более автомобилей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D961B5" w14:textId="77777777" w:rsidR="00000000" w:rsidRDefault="00000000">
            <w:pPr>
              <w:pStyle w:val="FORMATTEXT"/>
              <w:rPr>
                <w:sz w:val="18"/>
                <w:szCs w:val="18"/>
              </w:rPr>
            </w:pPr>
            <w:r>
              <w:rPr>
                <w:sz w:val="18"/>
                <w:szCs w:val="18"/>
              </w:rPr>
              <w:t xml:space="preserve">При хранении менее 3 автомобилей </w:t>
            </w:r>
          </w:p>
        </w:tc>
      </w:tr>
      <w:tr w:rsidR="00000000" w14:paraId="0F365BD0"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5E380A" w14:textId="77777777" w:rsidR="00000000" w:rsidRDefault="00000000">
            <w:pPr>
              <w:pStyle w:val="FORMATTEXT"/>
              <w:rPr>
                <w:sz w:val="18"/>
                <w:szCs w:val="18"/>
              </w:rPr>
            </w:pPr>
            <w:r>
              <w:rPr>
                <w:sz w:val="18"/>
                <w:szCs w:val="18"/>
              </w:rPr>
              <w:t xml:space="preserve">28 Производственные, складские, а также </w:t>
            </w:r>
            <w:r>
              <w:rPr>
                <w:sz w:val="18"/>
                <w:szCs w:val="18"/>
              </w:rPr>
              <w:lastRenderedPageBreak/>
              <w:t xml:space="preserve">технические помещения для инженерного оборудования зданий и сооружений для обслуживания автомобилей </w:t>
            </w: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98A914" w14:textId="77777777" w:rsidR="00000000" w:rsidRDefault="00000000">
            <w:pPr>
              <w:pStyle w:val="FORMATTEXT"/>
              <w:jc w:val="center"/>
              <w:rPr>
                <w:sz w:val="18"/>
                <w:szCs w:val="18"/>
              </w:rPr>
            </w:pPr>
            <w:r>
              <w:rPr>
                <w:sz w:val="18"/>
                <w:szCs w:val="18"/>
              </w:rPr>
              <w:lastRenderedPageBreak/>
              <w:t xml:space="preserve">По </w:t>
            </w:r>
            <w:r>
              <w:rPr>
                <w:sz w:val="18"/>
                <w:szCs w:val="18"/>
              </w:rPr>
              <w:fldChar w:fldCharType="begin"/>
            </w:r>
            <w:r>
              <w:rPr>
                <w:sz w:val="18"/>
                <w:szCs w:val="18"/>
              </w:rPr>
              <w:instrText xml:space="preserve"> HYPERLINK "kodeks://link/d?nd=551085666&amp;mark=000000000000000000000000000000000000000000000000007D20K3"\o"’’СП 364.1311500.2018 Здания и сооружения для обслуживания автомобилей. Требования ...’’</w:instrText>
            </w:r>
          </w:p>
          <w:p w14:paraId="709B4F1C" w14:textId="77777777" w:rsidR="00000000" w:rsidRDefault="00000000">
            <w:pPr>
              <w:pStyle w:val="FORMATTEXT"/>
              <w:jc w:val="center"/>
              <w:rPr>
                <w:sz w:val="18"/>
                <w:szCs w:val="18"/>
              </w:rPr>
            </w:pPr>
            <w:r>
              <w:rPr>
                <w:sz w:val="18"/>
                <w:szCs w:val="18"/>
              </w:rPr>
              <w:instrText>(утв. приказом МЧС России от 10.04.2018 N 154)</w:instrText>
            </w:r>
          </w:p>
          <w:p w14:paraId="1136E647" w14:textId="77777777" w:rsidR="00000000" w:rsidRDefault="00000000">
            <w:pPr>
              <w:pStyle w:val="FORMATTEXT"/>
              <w:jc w:val="center"/>
              <w:rPr>
                <w:sz w:val="18"/>
                <w:szCs w:val="18"/>
              </w:rPr>
            </w:pPr>
            <w:r>
              <w:rPr>
                <w:sz w:val="18"/>
                <w:szCs w:val="18"/>
              </w:rPr>
              <w:instrText>Применяется с 01.05.2018</w:instrText>
            </w:r>
          </w:p>
          <w:p w14:paraId="022CE413" w14:textId="77777777" w:rsidR="00000000" w:rsidRDefault="00000000">
            <w:pPr>
              <w:pStyle w:val="FORMATTEXT"/>
              <w:jc w:val="center"/>
              <w:rPr>
                <w:sz w:val="18"/>
                <w:szCs w:val="18"/>
              </w:rPr>
            </w:pPr>
            <w:r>
              <w:rPr>
                <w:sz w:val="18"/>
                <w:szCs w:val="18"/>
              </w:rPr>
              <w:instrText>Статус: Действующий документ. Применяется для целей технического регламента"</w:instrText>
            </w:r>
            <w:r w:rsidR="00CF3AD1">
              <w:rPr>
                <w:sz w:val="18"/>
                <w:szCs w:val="18"/>
              </w:rPr>
            </w:r>
            <w:r>
              <w:rPr>
                <w:sz w:val="18"/>
                <w:szCs w:val="18"/>
              </w:rPr>
              <w:fldChar w:fldCharType="separate"/>
            </w:r>
            <w:r>
              <w:rPr>
                <w:color w:val="0000AA"/>
                <w:sz w:val="18"/>
                <w:szCs w:val="18"/>
                <w:u w:val="single"/>
              </w:rPr>
              <w:t>СП 364.1311500</w:t>
            </w:r>
            <w:r>
              <w:rPr>
                <w:sz w:val="18"/>
                <w:szCs w:val="18"/>
              </w:rPr>
              <w:fldChar w:fldCharType="end"/>
            </w:r>
            <w:r>
              <w:rPr>
                <w:sz w:val="18"/>
                <w:szCs w:val="18"/>
              </w:rPr>
              <w:t xml:space="preserve"> </w:t>
            </w:r>
          </w:p>
        </w:tc>
      </w:tr>
      <w:tr w:rsidR="00000000" w14:paraId="7345B1B4"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CE2CD" w14:textId="77777777" w:rsidR="00000000" w:rsidRDefault="00000000">
            <w:pPr>
              <w:pStyle w:val="FORMATTEXT"/>
              <w:jc w:val="center"/>
              <w:rPr>
                <w:sz w:val="18"/>
                <w:szCs w:val="18"/>
              </w:rPr>
            </w:pPr>
            <w:r>
              <w:rPr>
                <w:b/>
                <w:bCs/>
                <w:sz w:val="18"/>
                <w:szCs w:val="18"/>
              </w:rPr>
              <w:t>Общественные помещения</w:t>
            </w:r>
            <w:r>
              <w:rPr>
                <w:sz w:val="18"/>
                <w:szCs w:val="18"/>
              </w:rPr>
              <w:t xml:space="preserve"> </w:t>
            </w:r>
          </w:p>
        </w:tc>
      </w:tr>
      <w:tr w:rsidR="00000000" w14:paraId="3053928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BF416C" w14:textId="77777777" w:rsidR="00000000" w:rsidRDefault="00000000">
            <w:pPr>
              <w:pStyle w:val="FORMATTEXT"/>
              <w:rPr>
                <w:sz w:val="18"/>
                <w:szCs w:val="18"/>
              </w:rPr>
            </w:pPr>
            <w:r>
              <w:rPr>
                <w:sz w:val="18"/>
                <w:szCs w:val="18"/>
              </w:rPr>
              <w:t xml:space="preserve">29 Помещения хранения и выдачи уникальных изданий, отчетов, рукописей и другой документации особой ценности (в том числе архивов операционных отделов)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3DAFF6"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946781" w14:textId="77777777" w:rsidR="00000000" w:rsidRDefault="00000000">
            <w:pPr>
              <w:pStyle w:val="FORMATTEXT"/>
              <w:jc w:val="center"/>
              <w:rPr>
                <w:sz w:val="18"/>
                <w:szCs w:val="18"/>
              </w:rPr>
            </w:pPr>
            <w:r>
              <w:rPr>
                <w:sz w:val="18"/>
                <w:szCs w:val="18"/>
              </w:rPr>
              <w:t xml:space="preserve">- </w:t>
            </w:r>
          </w:p>
        </w:tc>
      </w:tr>
      <w:tr w:rsidR="00000000" w14:paraId="2B9B733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286C7B" w14:textId="77777777" w:rsidR="00000000" w:rsidRDefault="00000000">
            <w:pPr>
              <w:pStyle w:val="FORMATTEXT"/>
              <w:rPr>
                <w:sz w:val="18"/>
                <w:szCs w:val="18"/>
              </w:rPr>
            </w:pPr>
            <w:r>
              <w:rPr>
                <w:sz w:val="18"/>
                <w:szCs w:val="18"/>
              </w:rPr>
              <w:t xml:space="preserve">30 Помещения хранилищ и помещения хранения служебных каталогов и описей в библиотеках и архивах с общим фондом хранения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D669B2" w14:textId="77777777" w:rsidR="00000000" w:rsidRDefault="00000000">
            <w:pPr>
              <w:pStyle w:val="FORMATTEXT"/>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A1C8A6" w14:textId="77777777" w:rsidR="00000000" w:rsidRDefault="00000000">
            <w:pPr>
              <w:pStyle w:val="FORMATTEXT"/>
              <w:jc w:val="center"/>
              <w:rPr>
                <w:sz w:val="18"/>
                <w:szCs w:val="18"/>
              </w:rPr>
            </w:pPr>
          </w:p>
        </w:tc>
      </w:tr>
      <w:tr w:rsidR="00000000" w14:paraId="7858724F"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059B5" w14:textId="77777777" w:rsidR="00000000" w:rsidRDefault="00000000">
            <w:pPr>
              <w:pStyle w:val="FORMATTEXT"/>
              <w:rPr>
                <w:sz w:val="18"/>
                <w:szCs w:val="18"/>
              </w:rPr>
            </w:pPr>
            <w:r>
              <w:rPr>
                <w:sz w:val="18"/>
                <w:szCs w:val="18"/>
              </w:rPr>
              <w:t xml:space="preserve">30.1 500 тыс. единиц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9E1BDD"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FE672" w14:textId="77777777" w:rsidR="00000000" w:rsidRDefault="00000000">
            <w:pPr>
              <w:pStyle w:val="FORMATTEXT"/>
              <w:jc w:val="center"/>
              <w:rPr>
                <w:sz w:val="18"/>
                <w:szCs w:val="18"/>
              </w:rPr>
            </w:pPr>
            <w:r>
              <w:rPr>
                <w:sz w:val="18"/>
                <w:szCs w:val="18"/>
              </w:rPr>
              <w:t xml:space="preserve">- </w:t>
            </w:r>
          </w:p>
        </w:tc>
      </w:tr>
      <w:tr w:rsidR="00000000" w14:paraId="13DFC3D7"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64B2A" w14:textId="77777777" w:rsidR="00000000" w:rsidRDefault="00000000">
            <w:pPr>
              <w:pStyle w:val="FORMATTEXT"/>
              <w:rPr>
                <w:sz w:val="18"/>
                <w:szCs w:val="18"/>
              </w:rPr>
            </w:pPr>
            <w:r>
              <w:rPr>
                <w:sz w:val="18"/>
                <w:szCs w:val="18"/>
              </w:rPr>
              <w:t xml:space="preserve">30.2 Менее 500 тыс. единиц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1E7DDE"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FB857" w14:textId="77777777" w:rsidR="00000000" w:rsidRDefault="00000000">
            <w:pPr>
              <w:pStyle w:val="FORMATTEXT"/>
              <w:rPr>
                <w:sz w:val="18"/>
                <w:szCs w:val="18"/>
              </w:rPr>
            </w:pPr>
            <w:r>
              <w:rPr>
                <w:sz w:val="18"/>
                <w:szCs w:val="18"/>
              </w:rPr>
              <w:t xml:space="preserve">Независимо от площади </w:t>
            </w:r>
          </w:p>
        </w:tc>
      </w:tr>
      <w:tr w:rsidR="00000000" w14:paraId="1C056E19"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68C79B" w14:textId="04C87F64" w:rsidR="00000000" w:rsidRDefault="00000000">
            <w:pPr>
              <w:pStyle w:val="FORMATTEXT"/>
              <w:rPr>
                <w:sz w:val="18"/>
                <w:szCs w:val="18"/>
              </w:rPr>
            </w:pPr>
            <w:r>
              <w:rPr>
                <w:sz w:val="18"/>
                <w:szCs w:val="18"/>
              </w:rPr>
              <w:t>31 Выставочные залы</w:t>
            </w:r>
            <w:r w:rsidR="00CF3AD1">
              <w:rPr>
                <w:noProof/>
                <w:position w:val="-10"/>
                <w:sz w:val="18"/>
                <w:szCs w:val="18"/>
              </w:rPr>
              <w:drawing>
                <wp:inline distT="0" distB="0" distL="0" distR="0" wp14:anchorId="44AEE030" wp14:editId="73A10EFA">
                  <wp:extent cx="144780" cy="220980"/>
                  <wp:effectExtent l="0" t="0" r="0" b="0"/>
                  <wp:docPr id="10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BE3722" w14:textId="08E11AC3" w:rsidR="00000000" w:rsidRDefault="00000000">
            <w:pPr>
              <w:pStyle w:val="FORMATTEXT"/>
              <w:jc w:val="center"/>
              <w:rPr>
                <w:sz w:val="18"/>
                <w:szCs w:val="18"/>
              </w:rPr>
            </w:pPr>
            <w:r>
              <w:rPr>
                <w:sz w:val="18"/>
                <w:szCs w:val="18"/>
              </w:rPr>
              <w:t>1000 м</w:t>
            </w:r>
            <w:r w:rsidR="00CF3AD1">
              <w:rPr>
                <w:noProof/>
                <w:position w:val="-10"/>
                <w:sz w:val="18"/>
                <w:szCs w:val="18"/>
              </w:rPr>
              <w:drawing>
                <wp:inline distT="0" distB="0" distL="0" distR="0" wp14:anchorId="03DB62AA" wp14:editId="7BB27937">
                  <wp:extent cx="106680" cy="220980"/>
                  <wp:effectExtent l="0" t="0" r="0" b="0"/>
                  <wp:docPr id="109"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560B89" w14:textId="71DE4122" w:rsidR="00000000" w:rsidRDefault="00000000">
            <w:pPr>
              <w:pStyle w:val="FORMATTEXT"/>
              <w:rPr>
                <w:sz w:val="18"/>
                <w:szCs w:val="18"/>
              </w:rPr>
            </w:pPr>
            <w:r>
              <w:rPr>
                <w:sz w:val="18"/>
                <w:szCs w:val="18"/>
              </w:rPr>
              <w:t>Менее 1000 м</w:t>
            </w:r>
            <w:r w:rsidR="00CF3AD1">
              <w:rPr>
                <w:noProof/>
                <w:position w:val="-10"/>
                <w:sz w:val="18"/>
                <w:szCs w:val="18"/>
              </w:rPr>
              <w:drawing>
                <wp:inline distT="0" distB="0" distL="0" distR="0" wp14:anchorId="1264C357" wp14:editId="150B6995">
                  <wp:extent cx="106680" cy="220980"/>
                  <wp:effectExtent l="0" t="0" r="0" b="0"/>
                  <wp:docPr id="110"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552E607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D7B11" w14:textId="51D1B46E" w:rsidR="00000000" w:rsidRDefault="00000000">
            <w:pPr>
              <w:pStyle w:val="FORMATTEXT"/>
              <w:rPr>
                <w:sz w:val="18"/>
                <w:szCs w:val="18"/>
              </w:rPr>
            </w:pPr>
            <w:r>
              <w:rPr>
                <w:sz w:val="18"/>
                <w:szCs w:val="18"/>
              </w:rPr>
              <w:t>32 Помещения хранения музейных ценностей</w:t>
            </w:r>
            <w:r w:rsidR="00CF3AD1">
              <w:rPr>
                <w:noProof/>
                <w:position w:val="-10"/>
                <w:sz w:val="18"/>
                <w:szCs w:val="18"/>
              </w:rPr>
              <w:drawing>
                <wp:inline distT="0" distB="0" distL="0" distR="0" wp14:anchorId="3EA6A132" wp14:editId="460BE80A">
                  <wp:extent cx="144780" cy="220980"/>
                  <wp:effectExtent l="0" t="0" r="0" b="0"/>
                  <wp:docPr id="111"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4707AD"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E6325" w14:textId="77777777" w:rsidR="00000000" w:rsidRDefault="00000000">
            <w:pPr>
              <w:pStyle w:val="FORMATTEXT"/>
              <w:jc w:val="center"/>
              <w:rPr>
                <w:sz w:val="18"/>
                <w:szCs w:val="18"/>
              </w:rPr>
            </w:pPr>
            <w:r>
              <w:rPr>
                <w:sz w:val="18"/>
                <w:szCs w:val="18"/>
              </w:rPr>
              <w:t xml:space="preserve">- </w:t>
            </w:r>
          </w:p>
        </w:tc>
      </w:tr>
      <w:tr w:rsidR="00000000" w14:paraId="32809A0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80095" w14:textId="77777777" w:rsidR="00000000" w:rsidRDefault="00000000">
            <w:pPr>
              <w:pStyle w:val="FORMATTEXT"/>
              <w:rPr>
                <w:sz w:val="18"/>
                <w:szCs w:val="18"/>
              </w:rPr>
            </w:pPr>
            <w:r>
              <w:rPr>
                <w:sz w:val="18"/>
                <w:szCs w:val="18"/>
              </w:rPr>
              <w:t xml:space="preserve">33 В зданиях культурно-зрелищного назначения (клубы, концертные и киноконцертные залы, филармонии, дома культуры, цирки) со сценой (манежем в цирке) и зрительным залом: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7B5348" w14:textId="77777777" w:rsidR="00000000" w:rsidRDefault="00000000">
            <w:pPr>
              <w:pStyle w:val="FORMATTEXT"/>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6D46F" w14:textId="77777777" w:rsidR="00000000" w:rsidRDefault="00000000">
            <w:pPr>
              <w:pStyle w:val="FORMATTEXT"/>
              <w:jc w:val="center"/>
              <w:rPr>
                <w:sz w:val="18"/>
                <w:szCs w:val="18"/>
              </w:rPr>
            </w:pPr>
          </w:p>
        </w:tc>
      </w:tr>
      <w:tr w:rsidR="00000000" w14:paraId="07D0154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15051" w14:textId="168BB71C" w:rsidR="00000000" w:rsidRDefault="00000000">
            <w:pPr>
              <w:pStyle w:val="FORMATTEXT"/>
              <w:rPr>
                <w:sz w:val="18"/>
                <w:szCs w:val="18"/>
              </w:rPr>
            </w:pPr>
            <w:r>
              <w:rPr>
                <w:sz w:val="18"/>
                <w:szCs w:val="18"/>
              </w:rPr>
              <w:t>33.1 При вместимости зала более 700 мест и (или) площади сцены более 200 м</w:t>
            </w:r>
            <w:r w:rsidR="00CF3AD1">
              <w:rPr>
                <w:noProof/>
                <w:position w:val="-10"/>
                <w:sz w:val="18"/>
                <w:szCs w:val="18"/>
              </w:rPr>
              <w:drawing>
                <wp:inline distT="0" distB="0" distL="0" distR="0" wp14:anchorId="1982C4AC" wp14:editId="1DE5DE3E">
                  <wp:extent cx="106680" cy="220980"/>
                  <wp:effectExtent l="0" t="0" r="0" b="0"/>
                  <wp:docPr id="112"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CF3AD1">
              <w:rPr>
                <w:noProof/>
                <w:position w:val="-10"/>
                <w:sz w:val="18"/>
                <w:szCs w:val="18"/>
              </w:rPr>
              <w:drawing>
                <wp:inline distT="0" distB="0" distL="0" distR="0" wp14:anchorId="48BFB53A" wp14:editId="1FE26EDE">
                  <wp:extent cx="297180" cy="220980"/>
                  <wp:effectExtent l="0" t="0" r="0" b="0"/>
                  <wp:docPr id="11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71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92E421"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6A260" w14:textId="77777777" w:rsidR="00000000" w:rsidRDefault="00000000">
            <w:pPr>
              <w:pStyle w:val="FORMATTEXT"/>
              <w:jc w:val="center"/>
              <w:rPr>
                <w:sz w:val="18"/>
                <w:szCs w:val="18"/>
              </w:rPr>
            </w:pPr>
          </w:p>
        </w:tc>
      </w:tr>
      <w:tr w:rsidR="00000000" w14:paraId="717D491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CD9E9C" w14:textId="77777777" w:rsidR="00000000" w:rsidRDefault="00000000">
            <w:pPr>
              <w:pStyle w:val="FORMATTEXT"/>
              <w:rPr>
                <w:sz w:val="18"/>
                <w:szCs w:val="18"/>
              </w:rPr>
            </w:pPr>
            <w:r>
              <w:rPr>
                <w:sz w:val="18"/>
                <w:szCs w:val="18"/>
              </w:rPr>
              <w:t xml:space="preserve">33.2 При вместимости зала более 400 мест и (или) </w:t>
            </w:r>
          </w:p>
          <w:p w14:paraId="6F4AA1A2" w14:textId="06A2F241" w:rsidR="00000000" w:rsidRDefault="00000000">
            <w:pPr>
              <w:pStyle w:val="FORMATTEXT"/>
              <w:rPr>
                <w:sz w:val="18"/>
                <w:szCs w:val="18"/>
              </w:rPr>
            </w:pPr>
            <w:r>
              <w:rPr>
                <w:sz w:val="18"/>
                <w:szCs w:val="18"/>
              </w:rPr>
              <w:t>площади сцены более 200 м</w:t>
            </w:r>
            <w:r w:rsidR="00CF3AD1">
              <w:rPr>
                <w:noProof/>
                <w:position w:val="-10"/>
                <w:sz w:val="18"/>
                <w:szCs w:val="18"/>
              </w:rPr>
              <w:drawing>
                <wp:inline distT="0" distB="0" distL="0" distR="0" wp14:anchorId="7D985B7E" wp14:editId="6A16C57B">
                  <wp:extent cx="106680" cy="220980"/>
                  <wp:effectExtent l="0" t="0" r="0" b="0"/>
                  <wp:docPr id="11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CF3AD1">
              <w:rPr>
                <w:noProof/>
                <w:position w:val="-10"/>
                <w:sz w:val="18"/>
                <w:szCs w:val="18"/>
              </w:rPr>
              <w:drawing>
                <wp:inline distT="0" distB="0" distL="0" distR="0" wp14:anchorId="58FAE06A" wp14:editId="42FDAB8B">
                  <wp:extent cx="297180" cy="220980"/>
                  <wp:effectExtent l="0" t="0" r="0" b="0"/>
                  <wp:docPr id="115"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71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27B153"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CA7F2B" w14:textId="77777777" w:rsidR="00000000" w:rsidRDefault="00000000">
            <w:pPr>
              <w:pStyle w:val="FORMATTEXT"/>
              <w:jc w:val="center"/>
              <w:rPr>
                <w:sz w:val="18"/>
                <w:szCs w:val="18"/>
              </w:rPr>
            </w:pPr>
            <w:r>
              <w:rPr>
                <w:sz w:val="18"/>
                <w:szCs w:val="18"/>
              </w:rPr>
              <w:t xml:space="preserve">- </w:t>
            </w:r>
          </w:p>
        </w:tc>
      </w:tr>
      <w:tr w:rsidR="00000000" w14:paraId="5BB273A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91712" w14:textId="3C09726E" w:rsidR="00000000" w:rsidRDefault="00000000">
            <w:pPr>
              <w:pStyle w:val="FORMATTEXT"/>
              <w:rPr>
                <w:sz w:val="18"/>
                <w:szCs w:val="18"/>
              </w:rPr>
            </w:pPr>
            <w:r>
              <w:rPr>
                <w:sz w:val="18"/>
                <w:szCs w:val="18"/>
              </w:rPr>
              <w:t>33.3 В театрах независимо от вместимости зала и площади сцены</w:t>
            </w:r>
            <w:r w:rsidR="00CF3AD1">
              <w:rPr>
                <w:noProof/>
                <w:position w:val="-10"/>
                <w:sz w:val="18"/>
                <w:szCs w:val="18"/>
              </w:rPr>
              <w:drawing>
                <wp:inline distT="0" distB="0" distL="0" distR="0" wp14:anchorId="2B803539" wp14:editId="65E5CD7F">
                  <wp:extent cx="297180" cy="220980"/>
                  <wp:effectExtent l="0" t="0" r="0" b="0"/>
                  <wp:docPr id="116"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71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A6FE28"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11EAC" w14:textId="77777777" w:rsidR="00000000" w:rsidRDefault="00000000">
            <w:pPr>
              <w:pStyle w:val="FORMATTEXT"/>
              <w:jc w:val="center"/>
              <w:rPr>
                <w:sz w:val="18"/>
                <w:szCs w:val="18"/>
              </w:rPr>
            </w:pPr>
            <w:r>
              <w:rPr>
                <w:sz w:val="18"/>
                <w:szCs w:val="18"/>
              </w:rPr>
              <w:t xml:space="preserve">- </w:t>
            </w:r>
          </w:p>
        </w:tc>
      </w:tr>
      <w:tr w:rsidR="00000000" w14:paraId="1A8DE29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0C3006" w14:textId="77777777" w:rsidR="00000000" w:rsidRDefault="00000000">
            <w:pPr>
              <w:pStyle w:val="FORMATTEXT"/>
              <w:rPr>
                <w:sz w:val="18"/>
                <w:szCs w:val="18"/>
              </w:rPr>
            </w:pPr>
            <w:r>
              <w:rPr>
                <w:sz w:val="18"/>
                <w:szCs w:val="18"/>
              </w:rPr>
              <w:t xml:space="preserve">33.4. Склады декораций, бутафории и реквизита, столярные мастерские, фуражные, инвентарные и хозяйственные кладовые, помещения хранения и изготовления рекламы, помещения производственного назначения и обслуживания сцены, помещения для животных, чердачное подкупольное пространство над зрительным залом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B4C44" w14:textId="77777777" w:rsidR="00000000" w:rsidRDefault="00000000">
            <w:pPr>
              <w:pStyle w:val="FORMATTEXT"/>
              <w:rPr>
                <w:sz w:val="18"/>
                <w:szCs w:val="18"/>
              </w:rPr>
            </w:pPr>
            <w:r>
              <w:rPr>
                <w:sz w:val="18"/>
                <w:szCs w:val="18"/>
              </w:rPr>
              <w:t>Независимо от площади при вместимости зала более 200 мест, в театрах независимо от площади и вместимости зала</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C9B0BB" w14:textId="77777777" w:rsidR="00000000" w:rsidRDefault="00000000">
            <w:pPr>
              <w:pStyle w:val="FORMATTEXT"/>
              <w:jc w:val="center"/>
              <w:rPr>
                <w:sz w:val="18"/>
                <w:szCs w:val="18"/>
              </w:rPr>
            </w:pPr>
            <w:r>
              <w:rPr>
                <w:sz w:val="18"/>
                <w:szCs w:val="18"/>
              </w:rPr>
              <w:t xml:space="preserve">- </w:t>
            </w:r>
          </w:p>
        </w:tc>
      </w:tr>
      <w:tr w:rsidR="00000000" w14:paraId="4EBF635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A304A" w14:textId="77777777" w:rsidR="00000000" w:rsidRDefault="00000000">
            <w:pPr>
              <w:pStyle w:val="FORMATTEXT"/>
              <w:rPr>
                <w:sz w:val="18"/>
                <w:szCs w:val="18"/>
              </w:rPr>
            </w:pPr>
            <w:r>
              <w:rPr>
                <w:sz w:val="18"/>
                <w:szCs w:val="18"/>
              </w:rPr>
              <w:t xml:space="preserve">34 Помещения хранилищ ценностей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5B6FA1"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67125" w14:textId="77777777" w:rsidR="00000000" w:rsidRDefault="00000000">
            <w:pPr>
              <w:pStyle w:val="FORMATTEXT"/>
              <w:jc w:val="center"/>
              <w:rPr>
                <w:sz w:val="18"/>
                <w:szCs w:val="18"/>
              </w:rPr>
            </w:pPr>
          </w:p>
        </w:tc>
      </w:tr>
      <w:tr w:rsidR="00000000" w14:paraId="69EF9C60"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53FF91" w14:textId="77777777" w:rsidR="00000000" w:rsidRDefault="00000000">
            <w:pPr>
              <w:pStyle w:val="FORMATTEXT"/>
              <w:rPr>
                <w:sz w:val="18"/>
                <w:szCs w:val="18"/>
              </w:rPr>
            </w:pPr>
            <w:r>
              <w:rPr>
                <w:sz w:val="18"/>
                <w:szCs w:val="18"/>
              </w:rPr>
              <w:t xml:space="preserve">34.1 В банках </w:t>
            </w: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801F29" w14:textId="77777777" w:rsidR="00000000" w:rsidRDefault="00000000">
            <w:pPr>
              <w:pStyle w:val="FORMATTEXT"/>
              <w:jc w:val="center"/>
              <w:rPr>
                <w:sz w:val="18"/>
                <w:szCs w:val="18"/>
              </w:rPr>
            </w:pPr>
            <w:r>
              <w:rPr>
                <w:sz w:val="18"/>
                <w:szCs w:val="18"/>
              </w:rPr>
              <w:t xml:space="preserve">по </w:t>
            </w:r>
            <w:r>
              <w:rPr>
                <w:sz w:val="18"/>
                <w:szCs w:val="18"/>
              </w:rPr>
              <w:fldChar w:fldCharType="begin"/>
            </w:r>
            <w:r>
              <w:rPr>
                <w:sz w:val="18"/>
                <w:szCs w:val="18"/>
              </w:rPr>
              <w:instrText xml:space="preserve"> HYPERLINK "kodeks://link/d?nd=1200041669&amp;mark=000000000000000000000000000000000000000000000000007D20K3"\o"’’ВНП 001-01/Банк России Здания территориальных главных управлений ...’’</w:instrText>
            </w:r>
          </w:p>
          <w:p w14:paraId="72385EA7" w14:textId="77777777" w:rsidR="00000000" w:rsidRDefault="00000000">
            <w:pPr>
              <w:pStyle w:val="FORMATTEXT"/>
              <w:jc w:val="center"/>
              <w:rPr>
                <w:sz w:val="18"/>
                <w:szCs w:val="18"/>
              </w:rPr>
            </w:pPr>
            <w:r>
              <w:rPr>
                <w:sz w:val="18"/>
                <w:szCs w:val="18"/>
              </w:rPr>
              <w:instrText>(утв. приказом Банка России от 10.01.2002 N ОД-7)</w:instrText>
            </w:r>
          </w:p>
          <w:p w14:paraId="7794291F" w14:textId="77777777" w:rsidR="00000000" w:rsidRDefault="00000000">
            <w:pPr>
              <w:pStyle w:val="FORMATTEXT"/>
              <w:jc w:val="center"/>
              <w:rPr>
                <w:sz w:val="18"/>
                <w:szCs w:val="18"/>
              </w:rPr>
            </w:pPr>
            <w:r>
              <w:rPr>
                <w:sz w:val="18"/>
                <w:szCs w:val="18"/>
              </w:rPr>
              <w:instrText xml:space="preserve"> от 10.01.2002 N ...</w:instrText>
            </w:r>
          </w:p>
          <w:p w14:paraId="09FA7F3A" w14:textId="77777777" w:rsidR="00000000" w:rsidRDefault="00000000">
            <w:pPr>
              <w:pStyle w:val="FORMATTEXT"/>
              <w:jc w:val="center"/>
              <w:rPr>
                <w:sz w:val="18"/>
                <w:szCs w:val="18"/>
              </w:rPr>
            </w:pPr>
            <w:r>
              <w:rPr>
                <w:sz w:val="18"/>
                <w:szCs w:val="18"/>
              </w:rPr>
              <w:instrText>Статус: Применение действующим законодательством не регулируется (действ. c 01.01.2002)"</w:instrText>
            </w:r>
            <w:r w:rsidR="00CF3AD1">
              <w:rPr>
                <w:sz w:val="18"/>
                <w:szCs w:val="18"/>
              </w:rPr>
            </w:r>
            <w:r>
              <w:rPr>
                <w:sz w:val="18"/>
                <w:szCs w:val="18"/>
              </w:rPr>
              <w:fldChar w:fldCharType="separate"/>
            </w:r>
            <w:r>
              <w:rPr>
                <w:color w:val="E48B00"/>
                <w:sz w:val="18"/>
                <w:szCs w:val="18"/>
                <w:u w:val="single"/>
              </w:rPr>
              <w:t>ВНП 001-01</w:t>
            </w:r>
            <w:r>
              <w:rPr>
                <w:sz w:val="18"/>
                <w:szCs w:val="18"/>
              </w:rPr>
              <w:fldChar w:fldCharType="end"/>
            </w:r>
            <w:r>
              <w:rPr>
                <w:sz w:val="18"/>
                <w:szCs w:val="18"/>
              </w:rPr>
              <w:t xml:space="preserve">/Банк России </w:t>
            </w:r>
          </w:p>
        </w:tc>
      </w:tr>
      <w:tr w:rsidR="00000000" w14:paraId="06952CB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4EF395" w14:textId="77777777" w:rsidR="00000000" w:rsidRDefault="00000000">
            <w:pPr>
              <w:pStyle w:val="FORMATTEXT"/>
              <w:rPr>
                <w:sz w:val="18"/>
                <w:szCs w:val="18"/>
              </w:rPr>
            </w:pPr>
            <w:r>
              <w:rPr>
                <w:sz w:val="18"/>
                <w:szCs w:val="18"/>
              </w:rPr>
              <w:t xml:space="preserve">34.2 В ломбардах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E35366"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0359B4" w14:textId="77777777" w:rsidR="00000000" w:rsidRDefault="00000000">
            <w:pPr>
              <w:pStyle w:val="FORMATTEXT"/>
              <w:jc w:val="center"/>
              <w:rPr>
                <w:sz w:val="18"/>
                <w:szCs w:val="18"/>
              </w:rPr>
            </w:pPr>
            <w:r>
              <w:rPr>
                <w:sz w:val="18"/>
                <w:szCs w:val="18"/>
              </w:rPr>
              <w:t xml:space="preserve">- </w:t>
            </w:r>
          </w:p>
        </w:tc>
      </w:tr>
      <w:tr w:rsidR="00000000" w14:paraId="4A0F360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1A959" w14:textId="77777777" w:rsidR="00000000" w:rsidRDefault="00000000">
            <w:pPr>
              <w:pStyle w:val="FORMATTEXT"/>
              <w:rPr>
                <w:sz w:val="18"/>
                <w:szCs w:val="18"/>
              </w:rPr>
            </w:pPr>
            <w:r>
              <w:rPr>
                <w:sz w:val="18"/>
                <w:szCs w:val="18"/>
              </w:rPr>
              <w:t xml:space="preserve">35 Съемочные павильоны киностудий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2A83A4" w14:textId="6E042926" w:rsidR="00000000" w:rsidRDefault="00000000">
            <w:pPr>
              <w:pStyle w:val="FORMATTEXT"/>
              <w:jc w:val="center"/>
              <w:rPr>
                <w:sz w:val="18"/>
                <w:szCs w:val="18"/>
              </w:rPr>
            </w:pPr>
            <w:r>
              <w:rPr>
                <w:sz w:val="18"/>
                <w:szCs w:val="18"/>
              </w:rPr>
              <w:t>1000 м</w:t>
            </w:r>
            <w:r w:rsidR="00CF3AD1">
              <w:rPr>
                <w:noProof/>
                <w:position w:val="-10"/>
                <w:sz w:val="18"/>
                <w:szCs w:val="18"/>
              </w:rPr>
              <w:drawing>
                <wp:inline distT="0" distB="0" distL="0" distR="0" wp14:anchorId="7086A911" wp14:editId="2A8FE9AC">
                  <wp:extent cx="106680" cy="220980"/>
                  <wp:effectExtent l="0" t="0" r="0" b="0"/>
                  <wp:docPr id="117"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8E8EB" w14:textId="277BB5DF" w:rsidR="00000000" w:rsidRDefault="00000000">
            <w:pPr>
              <w:pStyle w:val="FORMATTEXT"/>
              <w:rPr>
                <w:sz w:val="18"/>
                <w:szCs w:val="18"/>
              </w:rPr>
            </w:pPr>
            <w:r>
              <w:rPr>
                <w:sz w:val="18"/>
                <w:szCs w:val="18"/>
              </w:rPr>
              <w:t>Менее 1000 м</w:t>
            </w:r>
            <w:r w:rsidR="00CF3AD1">
              <w:rPr>
                <w:noProof/>
                <w:position w:val="-10"/>
                <w:sz w:val="18"/>
                <w:szCs w:val="18"/>
              </w:rPr>
              <w:drawing>
                <wp:inline distT="0" distB="0" distL="0" distR="0" wp14:anchorId="7910D773" wp14:editId="776CE435">
                  <wp:extent cx="106680" cy="220980"/>
                  <wp:effectExtent l="0" t="0" r="0" b="0"/>
                  <wp:docPr id="11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p w14:paraId="3DDC5E02" w14:textId="77777777" w:rsidR="00000000" w:rsidRDefault="00000000">
            <w:pPr>
              <w:pStyle w:val="FORMATTEXT"/>
              <w:jc w:val="center"/>
              <w:rPr>
                <w:sz w:val="18"/>
                <w:szCs w:val="18"/>
              </w:rPr>
            </w:pPr>
            <w:r>
              <w:rPr>
                <w:sz w:val="18"/>
                <w:szCs w:val="18"/>
              </w:rPr>
              <w:t xml:space="preserve">  </w:t>
            </w:r>
          </w:p>
        </w:tc>
      </w:tr>
      <w:tr w:rsidR="00000000" w14:paraId="6622EE0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7EF46" w14:textId="77777777" w:rsidR="00000000" w:rsidRDefault="00000000">
            <w:pPr>
              <w:pStyle w:val="FORMATTEXT"/>
              <w:rPr>
                <w:sz w:val="18"/>
                <w:szCs w:val="18"/>
              </w:rPr>
            </w:pPr>
            <w:r>
              <w:rPr>
                <w:sz w:val="18"/>
                <w:szCs w:val="18"/>
              </w:rPr>
              <w:t xml:space="preserve">36 Помещения (камеры) хранения багажа ручной клади (кроме оборудованных автоматическими ячейками) и склады горючих материалов в зданиях вокзалов (в том числе аэровокзалов) в этажах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336A3"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3B566" w14:textId="77777777" w:rsidR="00000000" w:rsidRDefault="00000000">
            <w:pPr>
              <w:pStyle w:val="FORMATTEXT"/>
              <w:jc w:val="center"/>
              <w:rPr>
                <w:sz w:val="18"/>
                <w:szCs w:val="18"/>
              </w:rPr>
            </w:pPr>
          </w:p>
        </w:tc>
      </w:tr>
      <w:tr w:rsidR="00000000" w14:paraId="7273128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1A867" w14:textId="77777777" w:rsidR="00000000" w:rsidRDefault="00000000">
            <w:pPr>
              <w:pStyle w:val="FORMATTEXT"/>
              <w:rPr>
                <w:sz w:val="18"/>
                <w:szCs w:val="18"/>
              </w:rPr>
            </w:pPr>
            <w:r>
              <w:rPr>
                <w:sz w:val="18"/>
                <w:szCs w:val="18"/>
              </w:rPr>
              <w:t xml:space="preserve">36.1 В цокольном, заглубленном более чем на 0,5 м, и подвальном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663E9"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3E272" w14:textId="77777777" w:rsidR="00000000" w:rsidRDefault="00000000">
            <w:pPr>
              <w:pStyle w:val="FORMATTEXT"/>
              <w:jc w:val="center"/>
              <w:rPr>
                <w:sz w:val="18"/>
                <w:szCs w:val="18"/>
              </w:rPr>
            </w:pPr>
            <w:r>
              <w:rPr>
                <w:sz w:val="18"/>
                <w:szCs w:val="18"/>
              </w:rPr>
              <w:t xml:space="preserve">- </w:t>
            </w:r>
          </w:p>
        </w:tc>
      </w:tr>
      <w:tr w:rsidR="00000000" w14:paraId="4C0D294D"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9B4440" w14:textId="77777777" w:rsidR="00000000" w:rsidRDefault="00000000">
            <w:pPr>
              <w:pStyle w:val="FORMATTEXT"/>
              <w:rPr>
                <w:sz w:val="18"/>
                <w:szCs w:val="18"/>
              </w:rPr>
            </w:pPr>
            <w:r>
              <w:rPr>
                <w:sz w:val="18"/>
                <w:szCs w:val="18"/>
              </w:rPr>
              <w:t xml:space="preserve">36.2 В надземных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61881" w14:textId="0A7FE945" w:rsidR="00000000" w:rsidRDefault="00000000">
            <w:pPr>
              <w:pStyle w:val="FORMATTEXT"/>
              <w:jc w:val="center"/>
              <w:rPr>
                <w:sz w:val="18"/>
                <w:szCs w:val="18"/>
              </w:rPr>
            </w:pPr>
            <w:r>
              <w:rPr>
                <w:sz w:val="18"/>
                <w:szCs w:val="18"/>
              </w:rPr>
              <w:t>300 м</w:t>
            </w:r>
            <w:r w:rsidR="00CF3AD1">
              <w:rPr>
                <w:noProof/>
                <w:position w:val="-10"/>
                <w:sz w:val="18"/>
                <w:szCs w:val="18"/>
              </w:rPr>
              <w:drawing>
                <wp:inline distT="0" distB="0" distL="0" distR="0" wp14:anchorId="162654BC" wp14:editId="5636AC61">
                  <wp:extent cx="106680" cy="220980"/>
                  <wp:effectExtent l="0" t="0" r="0" b="0"/>
                  <wp:docPr id="119"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6CAC1" w14:textId="442490B5" w:rsidR="00000000" w:rsidRDefault="00000000">
            <w:pPr>
              <w:pStyle w:val="FORMATTEXT"/>
              <w:rPr>
                <w:sz w:val="18"/>
                <w:szCs w:val="18"/>
              </w:rPr>
            </w:pPr>
            <w:r>
              <w:rPr>
                <w:sz w:val="18"/>
                <w:szCs w:val="18"/>
              </w:rPr>
              <w:t>Менее 300 м</w:t>
            </w:r>
            <w:r w:rsidR="00CF3AD1">
              <w:rPr>
                <w:noProof/>
                <w:position w:val="-10"/>
                <w:sz w:val="18"/>
                <w:szCs w:val="18"/>
              </w:rPr>
              <w:drawing>
                <wp:inline distT="0" distB="0" distL="0" distR="0" wp14:anchorId="578D70CF" wp14:editId="053101F4">
                  <wp:extent cx="106680" cy="220980"/>
                  <wp:effectExtent l="0" t="0" r="0" b="0"/>
                  <wp:docPr id="120"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51F43D8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F64AFC" w14:textId="77777777" w:rsidR="00000000" w:rsidRDefault="00000000">
            <w:pPr>
              <w:pStyle w:val="FORMATTEXT"/>
              <w:rPr>
                <w:sz w:val="18"/>
                <w:szCs w:val="18"/>
              </w:rPr>
            </w:pPr>
            <w:r>
              <w:rPr>
                <w:sz w:val="18"/>
                <w:szCs w:val="18"/>
              </w:rPr>
              <w:lastRenderedPageBreak/>
              <w:t xml:space="preserve">37 Помещения для хранения горючих материалов или негорючих материалов в горючей упаковке при их расположении: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A7817D"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1F4704" w14:textId="77777777" w:rsidR="00000000" w:rsidRDefault="00000000">
            <w:pPr>
              <w:pStyle w:val="FORMATTEXT"/>
              <w:rPr>
                <w:sz w:val="18"/>
                <w:szCs w:val="18"/>
              </w:rPr>
            </w:pPr>
          </w:p>
        </w:tc>
      </w:tr>
      <w:tr w:rsidR="00000000" w14:paraId="0262ED3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9D637" w14:textId="77777777" w:rsidR="00000000" w:rsidRDefault="00000000">
            <w:pPr>
              <w:pStyle w:val="FORMATTEXT"/>
              <w:rPr>
                <w:sz w:val="18"/>
                <w:szCs w:val="18"/>
              </w:rPr>
            </w:pPr>
            <w:r>
              <w:rPr>
                <w:sz w:val="18"/>
                <w:szCs w:val="18"/>
              </w:rPr>
              <w:t xml:space="preserve">37.1 Под трибунами любой вместимости в крытых спортивных сооружениях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CBB1DB" w14:textId="707A65EC" w:rsidR="00000000" w:rsidRDefault="00000000">
            <w:pPr>
              <w:pStyle w:val="FORMATTEXT"/>
              <w:jc w:val="center"/>
              <w:rPr>
                <w:sz w:val="18"/>
                <w:szCs w:val="18"/>
              </w:rPr>
            </w:pPr>
            <w:r>
              <w:rPr>
                <w:sz w:val="18"/>
                <w:szCs w:val="18"/>
              </w:rPr>
              <w:t>100 м</w:t>
            </w:r>
            <w:r w:rsidR="00CF3AD1">
              <w:rPr>
                <w:noProof/>
                <w:position w:val="-10"/>
                <w:sz w:val="18"/>
                <w:szCs w:val="18"/>
              </w:rPr>
              <w:drawing>
                <wp:inline distT="0" distB="0" distL="0" distR="0" wp14:anchorId="682D9E19" wp14:editId="3C9D0FF8">
                  <wp:extent cx="106680" cy="220980"/>
                  <wp:effectExtent l="0" t="0" r="0" b="0"/>
                  <wp:docPr id="121"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72E909" w14:textId="2ACD8D8C" w:rsidR="00000000" w:rsidRDefault="00000000">
            <w:pPr>
              <w:pStyle w:val="FORMATTEXT"/>
              <w:rPr>
                <w:sz w:val="18"/>
                <w:szCs w:val="18"/>
              </w:rPr>
            </w:pPr>
            <w:r>
              <w:rPr>
                <w:sz w:val="18"/>
                <w:szCs w:val="18"/>
              </w:rPr>
              <w:t>Менее 100 м</w:t>
            </w:r>
            <w:r w:rsidR="00CF3AD1">
              <w:rPr>
                <w:noProof/>
                <w:position w:val="-10"/>
                <w:sz w:val="18"/>
                <w:szCs w:val="18"/>
              </w:rPr>
              <w:drawing>
                <wp:inline distT="0" distB="0" distL="0" distR="0" wp14:anchorId="39170A50" wp14:editId="3000D3E4">
                  <wp:extent cx="106680" cy="220980"/>
                  <wp:effectExtent l="0" t="0" r="0" b="0"/>
                  <wp:docPr id="122"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5D66084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41773" w14:textId="77777777" w:rsidR="00000000" w:rsidRDefault="00000000">
            <w:pPr>
              <w:pStyle w:val="FORMATTEXT"/>
              <w:rPr>
                <w:sz w:val="18"/>
                <w:szCs w:val="18"/>
              </w:rPr>
            </w:pPr>
            <w:r>
              <w:rPr>
                <w:sz w:val="18"/>
                <w:szCs w:val="18"/>
              </w:rPr>
              <w:t xml:space="preserve">37.2 В зданиях крытых спортивных сооружений вместимостью 800 и более зрителей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46BE5" w14:textId="5DCF1777" w:rsidR="00000000" w:rsidRDefault="00000000">
            <w:pPr>
              <w:pStyle w:val="FORMATTEXT"/>
              <w:jc w:val="center"/>
              <w:rPr>
                <w:sz w:val="18"/>
                <w:szCs w:val="18"/>
              </w:rPr>
            </w:pPr>
            <w:r>
              <w:rPr>
                <w:sz w:val="18"/>
                <w:szCs w:val="18"/>
              </w:rPr>
              <w:t>100 м</w:t>
            </w:r>
            <w:r w:rsidR="00CF3AD1">
              <w:rPr>
                <w:noProof/>
                <w:position w:val="-10"/>
                <w:sz w:val="18"/>
                <w:szCs w:val="18"/>
              </w:rPr>
              <w:drawing>
                <wp:inline distT="0" distB="0" distL="0" distR="0" wp14:anchorId="43F361C0" wp14:editId="1F280832">
                  <wp:extent cx="106680" cy="220980"/>
                  <wp:effectExtent l="0" t="0" r="0" b="0"/>
                  <wp:docPr id="12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5C2E39" w14:textId="0D0061DC" w:rsidR="00000000" w:rsidRDefault="00000000">
            <w:pPr>
              <w:pStyle w:val="FORMATTEXT"/>
              <w:rPr>
                <w:sz w:val="18"/>
                <w:szCs w:val="18"/>
              </w:rPr>
            </w:pPr>
            <w:r>
              <w:rPr>
                <w:sz w:val="18"/>
                <w:szCs w:val="18"/>
              </w:rPr>
              <w:t>Менее 100 м</w:t>
            </w:r>
            <w:r w:rsidR="00CF3AD1">
              <w:rPr>
                <w:noProof/>
                <w:position w:val="-10"/>
                <w:sz w:val="18"/>
                <w:szCs w:val="18"/>
              </w:rPr>
              <w:drawing>
                <wp:inline distT="0" distB="0" distL="0" distR="0" wp14:anchorId="6AF9CF8D" wp14:editId="301ABE39">
                  <wp:extent cx="106680" cy="220980"/>
                  <wp:effectExtent l="0" t="0" r="0" b="0"/>
                  <wp:docPr id="12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5B9108F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57DE17" w14:textId="77777777" w:rsidR="00000000" w:rsidRDefault="00000000">
            <w:pPr>
              <w:pStyle w:val="FORMATTEXT"/>
              <w:rPr>
                <w:sz w:val="18"/>
                <w:szCs w:val="18"/>
              </w:rPr>
            </w:pPr>
            <w:r>
              <w:rPr>
                <w:sz w:val="18"/>
                <w:szCs w:val="18"/>
              </w:rPr>
              <w:t xml:space="preserve">37.3 Под трибунами вместимостью 3 тыс. и более зрителей при открытых спортивных сооружениях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FD378" w14:textId="1E2809C8" w:rsidR="00000000" w:rsidRDefault="00000000">
            <w:pPr>
              <w:pStyle w:val="FORMATTEXT"/>
              <w:jc w:val="center"/>
              <w:rPr>
                <w:sz w:val="18"/>
                <w:szCs w:val="18"/>
              </w:rPr>
            </w:pPr>
            <w:r>
              <w:rPr>
                <w:sz w:val="18"/>
                <w:szCs w:val="18"/>
              </w:rPr>
              <w:t>100 м</w:t>
            </w:r>
            <w:r w:rsidR="00CF3AD1">
              <w:rPr>
                <w:noProof/>
                <w:position w:val="-10"/>
                <w:sz w:val="18"/>
                <w:szCs w:val="18"/>
              </w:rPr>
              <w:drawing>
                <wp:inline distT="0" distB="0" distL="0" distR="0" wp14:anchorId="0C9C3509" wp14:editId="3A1DA3F7">
                  <wp:extent cx="106680" cy="220980"/>
                  <wp:effectExtent l="0" t="0" r="0" b="0"/>
                  <wp:docPr id="125"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0AEDC" w14:textId="47E49A04" w:rsidR="00000000" w:rsidRDefault="00000000">
            <w:pPr>
              <w:pStyle w:val="FORMATTEXT"/>
              <w:rPr>
                <w:sz w:val="18"/>
                <w:szCs w:val="18"/>
              </w:rPr>
            </w:pPr>
            <w:r>
              <w:rPr>
                <w:sz w:val="18"/>
                <w:szCs w:val="18"/>
              </w:rPr>
              <w:t>Менее 100 м</w:t>
            </w:r>
            <w:r w:rsidR="00CF3AD1">
              <w:rPr>
                <w:noProof/>
                <w:position w:val="-10"/>
                <w:sz w:val="18"/>
                <w:szCs w:val="18"/>
              </w:rPr>
              <w:drawing>
                <wp:inline distT="0" distB="0" distL="0" distR="0" wp14:anchorId="5FAB4175" wp14:editId="787BFEA3">
                  <wp:extent cx="106680" cy="220980"/>
                  <wp:effectExtent l="0" t="0" r="0" b="0"/>
                  <wp:docPr id="12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47C88FCD"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119371" w14:textId="77777777" w:rsidR="00000000" w:rsidRDefault="00000000">
            <w:pPr>
              <w:pStyle w:val="FORMATTEXT"/>
              <w:rPr>
                <w:sz w:val="18"/>
                <w:szCs w:val="18"/>
              </w:rPr>
            </w:pPr>
            <w:r>
              <w:rPr>
                <w:sz w:val="18"/>
                <w:szCs w:val="18"/>
              </w:rPr>
              <w:t xml:space="preserve">38 Специализированные помещения для размещения серверов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523A3B" w14:textId="29C8EEB5" w:rsidR="00000000" w:rsidRDefault="00000000">
            <w:pPr>
              <w:pStyle w:val="FORMATTEXT"/>
              <w:jc w:val="center"/>
              <w:rPr>
                <w:sz w:val="18"/>
                <w:szCs w:val="18"/>
              </w:rPr>
            </w:pPr>
            <w:r>
              <w:rPr>
                <w:sz w:val="18"/>
                <w:szCs w:val="18"/>
              </w:rPr>
              <w:t>24 м</w:t>
            </w:r>
            <w:r w:rsidR="00CF3AD1">
              <w:rPr>
                <w:noProof/>
                <w:position w:val="-10"/>
                <w:sz w:val="18"/>
                <w:szCs w:val="18"/>
              </w:rPr>
              <w:drawing>
                <wp:inline distT="0" distB="0" distL="0" distR="0" wp14:anchorId="47FAFF45" wp14:editId="3115BB8D">
                  <wp:extent cx="106680" cy="220980"/>
                  <wp:effectExtent l="0" t="0" r="0" b="0"/>
                  <wp:docPr id="127"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90BDA8" w14:textId="7D746AFF" w:rsidR="00000000" w:rsidRDefault="00000000">
            <w:pPr>
              <w:pStyle w:val="FORMATTEXT"/>
              <w:rPr>
                <w:sz w:val="18"/>
                <w:szCs w:val="18"/>
              </w:rPr>
            </w:pPr>
            <w:r>
              <w:rPr>
                <w:sz w:val="18"/>
                <w:szCs w:val="18"/>
              </w:rPr>
              <w:t>Менее 24 м</w:t>
            </w:r>
            <w:r w:rsidR="00CF3AD1">
              <w:rPr>
                <w:noProof/>
                <w:position w:val="-10"/>
                <w:sz w:val="18"/>
                <w:szCs w:val="18"/>
              </w:rPr>
              <w:drawing>
                <wp:inline distT="0" distB="0" distL="0" distR="0" wp14:anchorId="031FC4C6" wp14:editId="76E9ABE5">
                  <wp:extent cx="106680" cy="220980"/>
                  <wp:effectExtent l="0" t="0" r="0" b="0"/>
                  <wp:docPr id="12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38696AB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18708" w14:textId="74BBC296" w:rsidR="00000000" w:rsidRDefault="00000000">
            <w:pPr>
              <w:pStyle w:val="FORMATTEXT"/>
              <w:rPr>
                <w:sz w:val="18"/>
                <w:szCs w:val="18"/>
              </w:rPr>
            </w:pPr>
            <w:r>
              <w:rPr>
                <w:sz w:val="18"/>
                <w:szCs w:val="18"/>
              </w:rPr>
              <w:t>39 Помещения предприятий торговли, встроенные и встроенно-пристроенные в здания другого назначения</w:t>
            </w:r>
            <w:r w:rsidR="00CF3AD1">
              <w:rPr>
                <w:noProof/>
                <w:position w:val="-10"/>
                <w:sz w:val="18"/>
                <w:szCs w:val="18"/>
              </w:rPr>
              <w:drawing>
                <wp:inline distT="0" distB="0" distL="0" distR="0" wp14:anchorId="74CC9713" wp14:editId="5F485397">
                  <wp:extent cx="144780" cy="220980"/>
                  <wp:effectExtent l="0" t="0" r="0" b="0"/>
                  <wp:docPr id="12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63CC3"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B5CC3F" w14:textId="77777777" w:rsidR="00000000" w:rsidRDefault="00000000">
            <w:pPr>
              <w:pStyle w:val="FORMATTEXT"/>
              <w:rPr>
                <w:sz w:val="18"/>
                <w:szCs w:val="18"/>
              </w:rPr>
            </w:pPr>
          </w:p>
        </w:tc>
      </w:tr>
      <w:tr w:rsidR="00000000" w14:paraId="1A42991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F1863" w14:textId="77777777" w:rsidR="00000000" w:rsidRDefault="00000000">
            <w:pPr>
              <w:pStyle w:val="FORMATTEXT"/>
              <w:rPr>
                <w:sz w:val="18"/>
                <w:szCs w:val="18"/>
              </w:rPr>
            </w:pPr>
            <w:r>
              <w:rPr>
                <w:sz w:val="18"/>
                <w:szCs w:val="18"/>
              </w:rPr>
              <w:t xml:space="preserve">39.1 Цокольные, заглубленные более чем на 0,5 м, и подвальные этажи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C7731F" w14:textId="324CDCD3" w:rsidR="00000000" w:rsidRDefault="00000000">
            <w:pPr>
              <w:pStyle w:val="FORMATTEXT"/>
              <w:rPr>
                <w:sz w:val="18"/>
                <w:szCs w:val="18"/>
              </w:rPr>
            </w:pPr>
            <w:r>
              <w:rPr>
                <w:sz w:val="18"/>
                <w:szCs w:val="18"/>
              </w:rPr>
              <w:t>Общей площадью 200 м</w:t>
            </w:r>
            <w:r w:rsidR="00CF3AD1">
              <w:rPr>
                <w:noProof/>
                <w:position w:val="-10"/>
                <w:sz w:val="18"/>
                <w:szCs w:val="18"/>
              </w:rPr>
              <w:drawing>
                <wp:inline distT="0" distB="0" distL="0" distR="0" wp14:anchorId="67CCA81E" wp14:editId="1170DFF8">
                  <wp:extent cx="106680" cy="220980"/>
                  <wp:effectExtent l="0" t="0" r="0" b="0"/>
                  <wp:docPr id="13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827FA" w14:textId="5FFEB1EC" w:rsidR="00000000" w:rsidRDefault="00000000">
            <w:pPr>
              <w:pStyle w:val="FORMATTEXT"/>
              <w:rPr>
                <w:sz w:val="18"/>
                <w:szCs w:val="18"/>
              </w:rPr>
            </w:pPr>
            <w:r>
              <w:rPr>
                <w:sz w:val="18"/>
                <w:szCs w:val="18"/>
              </w:rPr>
              <w:t>Общей площадью менее 200 м</w:t>
            </w:r>
            <w:r w:rsidR="00CF3AD1">
              <w:rPr>
                <w:noProof/>
                <w:position w:val="-10"/>
                <w:sz w:val="18"/>
                <w:szCs w:val="18"/>
              </w:rPr>
              <w:drawing>
                <wp:inline distT="0" distB="0" distL="0" distR="0" wp14:anchorId="315A6D2D" wp14:editId="04AC45CE">
                  <wp:extent cx="106680" cy="220980"/>
                  <wp:effectExtent l="0" t="0" r="0" b="0"/>
                  <wp:docPr id="13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1EE6E2B0"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F8813F" w14:textId="77777777" w:rsidR="00000000" w:rsidRDefault="00000000">
            <w:pPr>
              <w:pStyle w:val="FORMATTEXT"/>
              <w:rPr>
                <w:sz w:val="18"/>
                <w:szCs w:val="18"/>
              </w:rPr>
            </w:pPr>
            <w:r>
              <w:rPr>
                <w:sz w:val="18"/>
                <w:szCs w:val="18"/>
              </w:rPr>
              <w:t xml:space="preserve">39.2 Надземные этажи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2F898" w14:textId="1813FC3D" w:rsidR="00000000" w:rsidRDefault="00000000">
            <w:pPr>
              <w:pStyle w:val="FORMATTEXT"/>
              <w:rPr>
                <w:sz w:val="18"/>
                <w:szCs w:val="18"/>
              </w:rPr>
            </w:pPr>
            <w:r>
              <w:rPr>
                <w:sz w:val="18"/>
                <w:szCs w:val="18"/>
              </w:rPr>
              <w:t>Общей площадью 500 м</w:t>
            </w:r>
            <w:r w:rsidR="00CF3AD1">
              <w:rPr>
                <w:noProof/>
                <w:position w:val="-10"/>
                <w:sz w:val="18"/>
                <w:szCs w:val="18"/>
              </w:rPr>
              <w:drawing>
                <wp:inline distT="0" distB="0" distL="0" distR="0" wp14:anchorId="751B2EDC" wp14:editId="1D170B2A">
                  <wp:extent cx="106680" cy="220980"/>
                  <wp:effectExtent l="0" t="0" r="0" b="0"/>
                  <wp:docPr id="132"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7CD97" w14:textId="191CFA41" w:rsidR="00000000" w:rsidRDefault="00000000">
            <w:pPr>
              <w:pStyle w:val="FORMATTEXT"/>
              <w:rPr>
                <w:sz w:val="18"/>
                <w:szCs w:val="18"/>
              </w:rPr>
            </w:pPr>
            <w:r>
              <w:rPr>
                <w:sz w:val="18"/>
                <w:szCs w:val="18"/>
              </w:rPr>
              <w:t>Общей площадью менее 500 м</w:t>
            </w:r>
            <w:r w:rsidR="00CF3AD1">
              <w:rPr>
                <w:noProof/>
                <w:position w:val="-10"/>
                <w:sz w:val="18"/>
                <w:szCs w:val="18"/>
              </w:rPr>
              <w:drawing>
                <wp:inline distT="0" distB="0" distL="0" distR="0" wp14:anchorId="2EE1B41F" wp14:editId="6CF1F3A5">
                  <wp:extent cx="106680" cy="220980"/>
                  <wp:effectExtent l="0" t="0" r="0" b="0"/>
                  <wp:docPr id="1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658EE84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342B2" w14:textId="77777777" w:rsidR="00000000" w:rsidRDefault="00000000">
            <w:pPr>
              <w:pStyle w:val="FORMATTEXT"/>
              <w:rPr>
                <w:sz w:val="18"/>
                <w:szCs w:val="18"/>
              </w:rPr>
            </w:pPr>
            <w:r>
              <w:rPr>
                <w:sz w:val="18"/>
                <w:szCs w:val="18"/>
              </w:rPr>
              <w:t xml:space="preserve">40 Помещения производственного и складского назначения категории В4 по пожарной опасности, расположенные в зданиях классов функциональной пожарной опасности Ф1.1, Ф1.2, Ф2.1, Ф4.1 и Ф4.2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26874"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DF00D" w14:textId="77777777" w:rsidR="00000000" w:rsidRDefault="00000000">
            <w:pPr>
              <w:pStyle w:val="FORMATTEXT"/>
              <w:rPr>
                <w:sz w:val="18"/>
                <w:szCs w:val="18"/>
              </w:rPr>
            </w:pPr>
            <w:r>
              <w:rPr>
                <w:sz w:val="18"/>
                <w:szCs w:val="18"/>
              </w:rPr>
              <w:t xml:space="preserve">Независимо от площади </w:t>
            </w:r>
          </w:p>
        </w:tc>
      </w:tr>
      <w:tr w:rsidR="00000000" w14:paraId="676A734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0F508" w14:textId="77777777" w:rsidR="00000000" w:rsidRDefault="00000000">
            <w:pPr>
              <w:pStyle w:val="FORMATTEXT"/>
              <w:rPr>
                <w:sz w:val="18"/>
                <w:szCs w:val="18"/>
              </w:rPr>
            </w:pPr>
            <w:r>
              <w:rPr>
                <w:sz w:val="18"/>
                <w:szCs w:val="18"/>
              </w:rPr>
              <w:t xml:space="preserve">41 Помещения для размещения детских игровых зон (кроме помещений в зданиях дошкольных образовательных организаций) с применением материалов групп горючести Г2-Г4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751192" w14:textId="3F82024C" w:rsidR="00000000" w:rsidRDefault="00000000">
            <w:pPr>
              <w:pStyle w:val="FORMATTEXT"/>
              <w:jc w:val="center"/>
              <w:rPr>
                <w:sz w:val="18"/>
                <w:szCs w:val="18"/>
              </w:rPr>
            </w:pPr>
            <w:r>
              <w:rPr>
                <w:sz w:val="18"/>
                <w:szCs w:val="18"/>
              </w:rPr>
              <w:t>При площади зоны 50 м</w:t>
            </w:r>
            <w:r w:rsidR="00CF3AD1">
              <w:rPr>
                <w:noProof/>
                <w:position w:val="-10"/>
                <w:sz w:val="18"/>
                <w:szCs w:val="18"/>
              </w:rPr>
              <w:drawing>
                <wp:inline distT="0" distB="0" distL="0" distR="0" wp14:anchorId="23C7C907" wp14:editId="0FA4C764">
                  <wp:extent cx="106680" cy="220980"/>
                  <wp:effectExtent l="0" t="0" r="0" b="0"/>
                  <wp:docPr id="13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FC376" w14:textId="77777777" w:rsidR="00000000" w:rsidRDefault="00000000">
            <w:pPr>
              <w:pStyle w:val="FORMATTEXT"/>
              <w:jc w:val="center"/>
              <w:rPr>
                <w:sz w:val="18"/>
                <w:szCs w:val="18"/>
              </w:rPr>
            </w:pPr>
            <w:r>
              <w:rPr>
                <w:sz w:val="18"/>
                <w:szCs w:val="18"/>
              </w:rPr>
              <w:t xml:space="preserve">- </w:t>
            </w:r>
          </w:p>
        </w:tc>
      </w:tr>
      <w:tr w:rsidR="00000000" w14:paraId="65CF9797"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4B2AB" w14:textId="77777777" w:rsidR="00000000" w:rsidRDefault="00000000">
            <w:pPr>
              <w:pStyle w:val="FORMATTEXT"/>
              <w:rPr>
                <w:sz w:val="18"/>
                <w:szCs w:val="18"/>
              </w:rPr>
            </w:pPr>
            <w:r>
              <w:rPr>
                <w:sz w:val="18"/>
                <w:szCs w:val="18"/>
              </w:rPr>
              <w:t xml:space="preserve">42 Чердаки в зданиях классов функциональной пожарной опасности Ф1.1, Ф1.2, Ф4.1 и Ф4.2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74873"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34735" w14:textId="77777777" w:rsidR="00000000" w:rsidRDefault="00000000">
            <w:pPr>
              <w:pStyle w:val="FORMATTEXT"/>
              <w:rPr>
                <w:sz w:val="18"/>
                <w:szCs w:val="18"/>
              </w:rPr>
            </w:pPr>
            <w:r>
              <w:rPr>
                <w:sz w:val="18"/>
                <w:szCs w:val="18"/>
              </w:rPr>
              <w:t xml:space="preserve">Независимо от площади </w:t>
            </w:r>
          </w:p>
        </w:tc>
      </w:tr>
      <w:tr w:rsidR="00000000" w14:paraId="57C253A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F765CD" w14:textId="01F7BA2B" w:rsidR="00000000" w:rsidRDefault="00000000">
            <w:pPr>
              <w:pStyle w:val="FORMATTEXT"/>
              <w:rPr>
                <w:sz w:val="18"/>
                <w:szCs w:val="18"/>
              </w:rPr>
            </w:pPr>
            <w:r>
              <w:rPr>
                <w:sz w:val="18"/>
                <w:szCs w:val="18"/>
              </w:rPr>
              <w:t>43 Помещения класса функциональной пожарной опасности Ф3.2, размещаемые в подвальных этажах</w:t>
            </w:r>
            <w:r w:rsidR="00CF3AD1">
              <w:rPr>
                <w:noProof/>
                <w:position w:val="-10"/>
                <w:sz w:val="18"/>
                <w:szCs w:val="18"/>
              </w:rPr>
              <w:drawing>
                <wp:inline distT="0" distB="0" distL="0" distR="0" wp14:anchorId="4277DB1F" wp14:editId="77A4A26A">
                  <wp:extent cx="144780" cy="220980"/>
                  <wp:effectExtent l="0" t="0" r="0" b="0"/>
                  <wp:docPr id="13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096389" w14:textId="53D1B8AA" w:rsidR="00000000" w:rsidRDefault="00000000">
            <w:pPr>
              <w:pStyle w:val="FORMATTEXT"/>
              <w:jc w:val="center"/>
              <w:rPr>
                <w:sz w:val="18"/>
                <w:szCs w:val="18"/>
              </w:rPr>
            </w:pPr>
            <w:r>
              <w:rPr>
                <w:sz w:val="18"/>
                <w:szCs w:val="18"/>
              </w:rPr>
              <w:t>Общей площадью 200 м</w:t>
            </w:r>
            <w:r w:rsidR="00CF3AD1">
              <w:rPr>
                <w:noProof/>
                <w:position w:val="-10"/>
                <w:sz w:val="18"/>
                <w:szCs w:val="18"/>
              </w:rPr>
              <w:drawing>
                <wp:inline distT="0" distB="0" distL="0" distR="0" wp14:anchorId="0B1E1C57" wp14:editId="1A1FDF99">
                  <wp:extent cx="106680" cy="220980"/>
                  <wp:effectExtent l="0" t="0" r="0" b="0"/>
                  <wp:docPr id="13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C2E21" w14:textId="77777777" w:rsidR="00000000" w:rsidRDefault="00000000">
            <w:pPr>
              <w:pStyle w:val="FORMATTEXT"/>
              <w:jc w:val="center"/>
              <w:rPr>
                <w:sz w:val="18"/>
                <w:szCs w:val="18"/>
              </w:rPr>
            </w:pPr>
            <w:r>
              <w:rPr>
                <w:sz w:val="18"/>
                <w:szCs w:val="18"/>
              </w:rPr>
              <w:t xml:space="preserve">- </w:t>
            </w:r>
          </w:p>
        </w:tc>
      </w:tr>
      <w:tr w:rsidR="00000000" w14:paraId="19D65D7A" w14:textId="77777777">
        <w:tblPrEx>
          <w:tblCellMar>
            <w:top w:w="0" w:type="dxa"/>
            <w:bottom w:w="0" w:type="dxa"/>
          </w:tblCellMar>
        </w:tblPrEx>
        <w:tc>
          <w:tcPr>
            <w:tcW w:w="4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10C35A" w14:textId="77777777" w:rsidR="00000000" w:rsidRDefault="00000000">
            <w:pPr>
              <w:pStyle w:val="FORMATTEXT"/>
              <w:rPr>
                <w:sz w:val="18"/>
                <w:szCs w:val="18"/>
              </w:rPr>
            </w:pPr>
            <w:r>
              <w:rPr>
                <w:sz w:val="18"/>
                <w:szCs w:val="18"/>
              </w:rPr>
              <w:t xml:space="preserve">44 Помещения детских дошкольных учреждений и организаций, встроенные в здания иного назначения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2333AD"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8267D7" w14:textId="77777777" w:rsidR="00000000" w:rsidRDefault="00000000">
            <w:pPr>
              <w:pStyle w:val="FORMATTEXT"/>
              <w:jc w:val="center"/>
              <w:rPr>
                <w:sz w:val="18"/>
                <w:szCs w:val="18"/>
              </w:rPr>
            </w:pPr>
          </w:p>
        </w:tc>
      </w:tr>
      <w:tr w:rsidR="00000000" w14:paraId="267790B3" w14:textId="77777777">
        <w:tblPrEx>
          <w:tblCellMar>
            <w:top w:w="0" w:type="dxa"/>
            <w:bottom w:w="0" w:type="dxa"/>
          </w:tblCellMar>
        </w:tblPrEx>
        <w:tc>
          <w:tcPr>
            <w:tcW w:w="915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CCD7E7" w14:textId="77777777" w:rsidR="00000000" w:rsidRDefault="00000000">
            <w:pPr>
              <w:pStyle w:val="FORMATTEXT"/>
              <w:rPr>
                <w:sz w:val="18"/>
                <w:szCs w:val="18"/>
              </w:rPr>
            </w:pPr>
            <w:r>
              <w:rPr>
                <w:sz w:val="18"/>
                <w:szCs w:val="18"/>
              </w:rPr>
              <w:t xml:space="preserve">________________      </w:t>
            </w:r>
          </w:p>
          <w:p w14:paraId="008396CF" w14:textId="77777777" w:rsidR="00000000" w:rsidRDefault="00000000">
            <w:pPr>
              <w:pStyle w:val="COMMENT"/>
              <w:ind w:firstLine="568"/>
              <w:jc w:val="both"/>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HYPERLINK "kodeks://link/d?nd=727822206&amp;mark=0000000000000000000000000000000000000000000000000064S0IJ"\o"’’О рассмотрении обращения’’</w:instrText>
            </w:r>
          </w:p>
          <w:p w14:paraId="533D272A" w14:textId="77777777" w:rsidR="00000000" w:rsidRDefault="00000000">
            <w:pPr>
              <w:pStyle w:val="COMMENT"/>
              <w:ind w:firstLine="568"/>
              <w:jc w:val="both"/>
              <w:rPr>
                <w:rFonts w:ascii="Arial" w:hAnsi="Arial" w:cs="Arial"/>
                <w:sz w:val="18"/>
                <w:szCs w:val="18"/>
              </w:rPr>
            </w:pPr>
            <w:r>
              <w:rPr>
                <w:rFonts w:ascii="Arial" w:hAnsi="Arial" w:cs="Arial"/>
                <w:sz w:val="18"/>
                <w:szCs w:val="18"/>
              </w:rPr>
              <w:instrText>Письмо ФГБУ ВНИИПО МЧС России от 12.01.2022 N ИГ-117-15-13-4</w:instrText>
            </w:r>
          </w:p>
          <w:p w14:paraId="6C14574A" w14:textId="77777777" w:rsidR="00000000" w:rsidRDefault="00000000">
            <w:pPr>
              <w:pStyle w:val="FORMATTEXT"/>
              <w:ind w:firstLine="568"/>
              <w:jc w:val="both"/>
              <w:rPr>
                <w:sz w:val="18"/>
                <w:szCs w:val="18"/>
              </w:rPr>
            </w:pPr>
            <w:r>
              <w:rPr>
                <w:sz w:val="18"/>
                <w:szCs w:val="18"/>
              </w:rPr>
              <w:instrText>Статус: Документ без действия"</w:instrText>
            </w:r>
            <w:r w:rsidR="00CF3AD1">
              <w:rPr>
                <w:sz w:val="18"/>
                <w:szCs w:val="18"/>
              </w:rPr>
            </w:r>
            <w:r>
              <w:rPr>
                <w:sz w:val="18"/>
                <w:szCs w:val="18"/>
              </w:rPr>
              <w:fldChar w:fldCharType="separate"/>
            </w:r>
            <w:r>
              <w:rPr>
                <w:color w:val="0000AA"/>
                <w:sz w:val="18"/>
                <w:szCs w:val="18"/>
                <w:u w:val="single"/>
              </w:rPr>
              <w:t>Письмом ВНИИПО МЧС от 12.01.2022 г. N ИГ-117-15-13-4</w:t>
            </w:r>
            <w:r>
              <w:rPr>
                <w:sz w:val="18"/>
                <w:szCs w:val="18"/>
              </w:rPr>
              <w:fldChar w:fldCharType="end"/>
            </w:r>
            <w:r>
              <w:rPr>
                <w:sz w:val="18"/>
                <w:szCs w:val="18"/>
              </w:rPr>
              <w:t xml:space="preserve"> разъясняется, что "В таблице 3, а именно в п.44 СП 486.1311500.2020 допущена опечатка". </w:t>
            </w:r>
            <w:r>
              <w:rPr>
                <w:b/>
                <w:bCs/>
                <w:sz w:val="18"/>
                <w:szCs w:val="18"/>
              </w:rPr>
              <w:t>Помещения детских дошкольных учреждений и организаций, встроенные в здания иного назначения, защищаются системой пожарной сигнализации независимо от площади</w:t>
            </w:r>
            <w:r>
              <w:rPr>
                <w:sz w:val="18"/>
                <w:szCs w:val="18"/>
              </w:rPr>
              <w:t xml:space="preserve">. - Примечание изготовителя базы данных. </w:t>
            </w:r>
          </w:p>
          <w:p w14:paraId="63659FCD" w14:textId="77777777" w:rsidR="00000000" w:rsidRDefault="00000000">
            <w:pPr>
              <w:pStyle w:val="FORMATTEXT"/>
              <w:rPr>
                <w:sz w:val="18"/>
                <w:szCs w:val="18"/>
              </w:rPr>
            </w:pPr>
          </w:p>
          <w:p w14:paraId="4CB0674B" w14:textId="77777777" w:rsidR="00000000" w:rsidRDefault="00000000">
            <w:pPr>
              <w:pStyle w:val="FORMATTEXT"/>
              <w:rPr>
                <w:sz w:val="18"/>
                <w:szCs w:val="18"/>
              </w:rPr>
            </w:pPr>
          </w:p>
        </w:tc>
      </w:tr>
      <w:tr w:rsidR="00000000" w14:paraId="0780699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6DE72" w14:textId="77777777" w:rsidR="00000000" w:rsidRDefault="00000000">
            <w:pPr>
              <w:pStyle w:val="FORMATTEXT"/>
              <w:rPr>
                <w:sz w:val="18"/>
                <w:szCs w:val="18"/>
              </w:rPr>
            </w:pPr>
            <w:r>
              <w:rPr>
                <w:sz w:val="18"/>
                <w:szCs w:val="18"/>
              </w:rPr>
              <w:t xml:space="preserve">45 Помещения для предоставления гостиничных услуг, встроенные в здания иного назначения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C096D4"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670D92" w14:textId="77777777" w:rsidR="00000000" w:rsidRDefault="00000000">
            <w:pPr>
              <w:pStyle w:val="FORMATTEXT"/>
              <w:rPr>
                <w:sz w:val="18"/>
                <w:szCs w:val="18"/>
              </w:rPr>
            </w:pPr>
            <w:r>
              <w:rPr>
                <w:sz w:val="18"/>
                <w:szCs w:val="18"/>
              </w:rPr>
              <w:t xml:space="preserve">Независимо от площади </w:t>
            </w:r>
          </w:p>
        </w:tc>
      </w:tr>
      <w:tr w:rsidR="00000000" w14:paraId="675F2ED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608220" w14:textId="77777777" w:rsidR="00000000" w:rsidRDefault="00000000">
            <w:pPr>
              <w:pStyle w:val="FORMATTEXT"/>
              <w:rPr>
                <w:sz w:val="18"/>
                <w:szCs w:val="18"/>
              </w:rPr>
            </w:pPr>
            <w:r>
              <w:rPr>
                <w:sz w:val="18"/>
                <w:szCs w:val="18"/>
              </w:rPr>
              <w:t xml:space="preserve">46 Мусоросборные камеры жилых многоквартирных зданий: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6CFA83" w14:textId="77777777" w:rsidR="00000000" w:rsidRDefault="00000000">
            <w:pPr>
              <w:pStyle w:val="FORMATTEXT"/>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D35B38" w14:textId="77777777" w:rsidR="00000000" w:rsidRDefault="00000000">
            <w:pPr>
              <w:pStyle w:val="FORMATTEXT"/>
              <w:jc w:val="center"/>
              <w:rPr>
                <w:sz w:val="18"/>
                <w:szCs w:val="18"/>
              </w:rPr>
            </w:pPr>
          </w:p>
        </w:tc>
      </w:tr>
      <w:tr w:rsidR="00000000" w14:paraId="061B82A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94AA1F" w14:textId="77777777" w:rsidR="00000000" w:rsidRDefault="00000000">
            <w:pPr>
              <w:pStyle w:val="FORMATTEXT"/>
              <w:rPr>
                <w:sz w:val="18"/>
                <w:szCs w:val="18"/>
              </w:rPr>
            </w:pPr>
            <w:r>
              <w:rPr>
                <w:sz w:val="18"/>
                <w:szCs w:val="18"/>
              </w:rPr>
              <w:t xml:space="preserve">46.1. при наличии мусоропровода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F540E" w14:textId="18B1EFF9" w:rsidR="00000000" w:rsidRDefault="00000000">
            <w:pPr>
              <w:pStyle w:val="FORMATTEXT"/>
              <w:jc w:val="center"/>
              <w:rPr>
                <w:sz w:val="18"/>
                <w:szCs w:val="18"/>
              </w:rPr>
            </w:pPr>
            <w:r>
              <w:rPr>
                <w:sz w:val="18"/>
                <w:szCs w:val="18"/>
              </w:rPr>
              <w:t>Независимо от площади</w:t>
            </w:r>
            <w:r w:rsidR="00CF3AD1">
              <w:rPr>
                <w:noProof/>
                <w:position w:val="-10"/>
                <w:sz w:val="18"/>
                <w:szCs w:val="18"/>
              </w:rPr>
              <w:drawing>
                <wp:inline distT="0" distB="0" distL="0" distR="0" wp14:anchorId="1D31F48C" wp14:editId="7CB72275">
                  <wp:extent cx="144780" cy="220980"/>
                  <wp:effectExtent l="0" t="0" r="0" b="0"/>
                  <wp:docPr id="137"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89365" w14:textId="77777777" w:rsidR="00000000" w:rsidRDefault="00000000">
            <w:pPr>
              <w:pStyle w:val="FORMATTEXT"/>
              <w:jc w:val="center"/>
              <w:rPr>
                <w:sz w:val="18"/>
                <w:szCs w:val="18"/>
              </w:rPr>
            </w:pPr>
            <w:r>
              <w:rPr>
                <w:sz w:val="18"/>
                <w:szCs w:val="18"/>
              </w:rPr>
              <w:t xml:space="preserve">- </w:t>
            </w:r>
          </w:p>
        </w:tc>
      </w:tr>
      <w:tr w:rsidR="00000000" w14:paraId="55796AD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F1468" w14:textId="77777777" w:rsidR="00000000" w:rsidRDefault="00000000">
            <w:pPr>
              <w:pStyle w:val="FORMATTEXT"/>
              <w:rPr>
                <w:sz w:val="18"/>
                <w:szCs w:val="18"/>
              </w:rPr>
            </w:pPr>
            <w:r>
              <w:rPr>
                <w:sz w:val="18"/>
                <w:szCs w:val="18"/>
              </w:rPr>
              <w:t xml:space="preserve">46.2. при отсутствии мусоропровода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EC349"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467168" w14:textId="77777777" w:rsidR="00000000" w:rsidRDefault="00000000">
            <w:pPr>
              <w:pStyle w:val="FORMATTEXT"/>
              <w:rPr>
                <w:sz w:val="18"/>
                <w:szCs w:val="18"/>
              </w:rPr>
            </w:pPr>
            <w:r>
              <w:rPr>
                <w:sz w:val="18"/>
                <w:szCs w:val="18"/>
              </w:rPr>
              <w:t xml:space="preserve">Независимо от площади </w:t>
            </w:r>
          </w:p>
        </w:tc>
      </w:tr>
      <w:tr w:rsidR="00000000" w14:paraId="084FA2A7"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57016" w14:textId="77777777" w:rsidR="00000000" w:rsidRDefault="00000000">
            <w:pPr>
              <w:pStyle w:val="FORMATTEXT"/>
              <w:rPr>
                <w:sz w:val="18"/>
                <w:szCs w:val="18"/>
              </w:rPr>
            </w:pPr>
            <w:r>
              <w:rPr>
                <w:sz w:val="18"/>
                <w:szCs w:val="18"/>
              </w:rPr>
              <w:t xml:space="preserve">47 Помещения производственного и складского </w:t>
            </w:r>
            <w:r>
              <w:rPr>
                <w:sz w:val="18"/>
                <w:szCs w:val="18"/>
              </w:rPr>
              <w:lastRenderedPageBreak/>
              <w:t xml:space="preserve">назначения, расположенные в научно-исследовательских учреждениях и других общественных зданиях </w:t>
            </w: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A9C0A1" w14:textId="77777777" w:rsidR="00000000" w:rsidRDefault="00000000">
            <w:pPr>
              <w:pStyle w:val="FORMATTEXT"/>
              <w:jc w:val="center"/>
              <w:rPr>
                <w:sz w:val="18"/>
                <w:szCs w:val="18"/>
              </w:rPr>
            </w:pPr>
            <w:r>
              <w:rPr>
                <w:sz w:val="18"/>
                <w:szCs w:val="18"/>
              </w:rPr>
              <w:lastRenderedPageBreak/>
              <w:t xml:space="preserve">Оборудуются согласно соответствующим разделам </w:t>
            </w:r>
            <w:r>
              <w:rPr>
                <w:sz w:val="18"/>
                <w:szCs w:val="18"/>
              </w:rPr>
              <w:lastRenderedPageBreak/>
              <w:t xml:space="preserve">таблицы 3 </w:t>
            </w:r>
          </w:p>
        </w:tc>
      </w:tr>
      <w:tr w:rsidR="00000000" w14:paraId="2524F83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FA30D" w14:textId="77777777" w:rsidR="00000000" w:rsidRDefault="00000000">
            <w:pPr>
              <w:pStyle w:val="FORMATTEXT"/>
              <w:rPr>
                <w:sz w:val="18"/>
                <w:szCs w:val="18"/>
              </w:rPr>
            </w:pPr>
            <w:r>
              <w:rPr>
                <w:sz w:val="18"/>
                <w:szCs w:val="18"/>
              </w:rPr>
              <w:lastRenderedPageBreak/>
              <w:t xml:space="preserve">48 Помещения иного административного, административно-бытового и общественного назначения, в том числе встроенные и пристроенные </w:t>
            </w:r>
          </w:p>
          <w:p w14:paraId="42BF2761" w14:textId="1FEB93BB" w:rsidR="00000000" w:rsidRDefault="00000000">
            <w:pPr>
              <w:pStyle w:val="FORMATTEXT"/>
              <w:rPr>
                <w:sz w:val="18"/>
                <w:szCs w:val="18"/>
              </w:rPr>
            </w:pPr>
            <w:r>
              <w:rPr>
                <w:sz w:val="18"/>
                <w:szCs w:val="18"/>
              </w:rPr>
              <w:t>с учетом положений пункта 4.4</w:t>
            </w:r>
            <w:r w:rsidR="00CF3AD1">
              <w:rPr>
                <w:noProof/>
                <w:position w:val="-10"/>
                <w:sz w:val="18"/>
                <w:szCs w:val="18"/>
              </w:rPr>
              <w:drawing>
                <wp:inline distT="0" distB="0" distL="0" distR="0" wp14:anchorId="207F6884" wp14:editId="3D34714E">
                  <wp:extent cx="190500" cy="220980"/>
                  <wp:effectExtent l="0" t="0" r="0" b="0"/>
                  <wp:docPr id="13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Pr>
                <w:sz w:val="18"/>
                <w:szCs w:val="18"/>
              </w:rPr>
              <w:t xml:space="preserve"> настоящего свода правил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67F3E"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C408C" w14:textId="77777777" w:rsidR="00000000" w:rsidRDefault="00000000">
            <w:pPr>
              <w:pStyle w:val="FORMATTEXT"/>
              <w:rPr>
                <w:sz w:val="18"/>
                <w:szCs w:val="18"/>
              </w:rPr>
            </w:pPr>
            <w:r>
              <w:rPr>
                <w:sz w:val="18"/>
                <w:szCs w:val="18"/>
              </w:rPr>
              <w:t xml:space="preserve">Независимо от площади </w:t>
            </w:r>
          </w:p>
        </w:tc>
      </w:tr>
      <w:tr w:rsidR="00000000" w14:paraId="400E899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399D9" w14:textId="77777777" w:rsidR="00000000" w:rsidRDefault="00000000">
            <w:pPr>
              <w:pStyle w:val="FORMATTEXT"/>
              <w:rPr>
                <w:sz w:val="18"/>
                <w:szCs w:val="18"/>
              </w:rPr>
            </w:pPr>
            <w:r>
              <w:rPr>
                <w:sz w:val="18"/>
                <w:szCs w:val="18"/>
              </w:rPr>
              <w:t xml:space="preserve">49. Внеквартирные хозяйственные кладовые жильцов в жилых многоквартирных зданиях: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1C5F8" w14:textId="77777777" w:rsidR="00000000" w:rsidRDefault="00000000">
            <w:pPr>
              <w:pStyle w:val="FORMATTEXT"/>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46E0C" w14:textId="77777777" w:rsidR="00000000" w:rsidRDefault="00000000">
            <w:pPr>
              <w:pStyle w:val="FORMATTEXT"/>
              <w:rPr>
                <w:sz w:val="18"/>
                <w:szCs w:val="18"/>
              </w:rPr>
            </w:pPr>
            <w:r>
              <w:rPr>
                <w:sz w:val="18"/>
                <w:szCs w:val="18"/>
              </w:rPr>
              <w:t xml:space="preserve">  </w:t>
            </w:r>
          </w:p>
        </w:tc>
      </w:tr>
      <w:tr w:rsidR="00000000" w14:paraId="4929B5D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24247" w14:textId="77777777" w:rsidR="00000000" w:rsidRDefault="00000000">
            <w:pPr>
              <w:pStyle w:val="FORMATTEXT"/>
              <w:rPr>
                <w:sz w:val="18"/>
                <w:szCs w:val="18"/>
              </w:rPr>
            </w:pPr>
            <w:r>
              <w:rPr>
                <w:sz w:val="18"/>
                <w:szCs w:val="18"/>
              </w:rPr>
              <w:t xml:space="preserve">49.1. Цокольные, заглубленные более чем на 0,5 м, и подвальные этажи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54309" w14:textId="53D5125E" w:rsidR="00000000" w:rsidRDefault="00000000">
            <w:pPr>
              <w:pStyle w:val="FORMATTEXT"/>
              <w:jc w:val="center"/>
              <w:rPr>
                <w:sz w:val="18"/>
                <w:szCs w:val="18"/>
              </w:rPr>
            </w:pPr>
            <w:r>
              <w:rPr>
                <w:sz w:val="18"/>
                <w:szCs w:val="18"/>
              </w:rPr>
              <w:t>при общей площади кладовых в пределах пожарного отсека 200 м</w:t>
            </w:r>
            <w:r w:rsidR="00CF3AD1">
              <w:rPr>
                <w:noProof/>
                <w:position w:val="-10"/>
                <w:sz w:val="18"/>
                <w:szCs w:val="18"/>
              </w:rPr>
              <w:drawing>
                <wp:inline distT="0" distB="0" distL="0" distR="0" wp14:anchorId="52D958A2" wp14:editId="146DD019">
                  <wp:extent cx="106680" cy="220980"/>
                  <wp:effectExtent l="0" t="0" r="0" b="0"/>
                  <wp:docPr id="13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96E4F" w14:textId="77777777" w:rsidR="00000000" w:rsidRDefault="00000000">
            <w:pPr>
              <w:pStyle w:val="FORMATTEXT"/>
              <w:jc w:val="center"/>
              <w:rPr>
                <w:sz w:val="18"/>
                <w:szCs w:val="18"/>
              </w:rPr>
            </w:pPr>
            <w:r>
              <w:rPr>
                <w:sz w:val="18"/>
                <w:szCs w:val="18"/>
              </w:rPr>
              <w:t xml:space="preserve">Независимо от площади </w:t>
            </w:r>
          </w:p>
        </w:tc>
      </w:tr>
      <w:tr w:rsidR="00000000" w14:paraId="6F0EBAD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1337F" w14:textId="77777777" w:rsidR="00000000" w:rsidRDefault="00000000">
            <w:pPr>
              <w:pStyle w:val="FORMATTEXT"/>
              <w:rPr>
                <w:sz w:val="18"/>
                <w:szCs w:val="18"/>
              </w:rPr>
            </w:pPr>
            <w:r>
              <w:rPr>
                <w:sz w:val="18"/>
                <w:szCs w:val="18"/>
              </w:rPr>
              <w:t xml:space="preserve">49.2. Надземные этажи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172CA" w14:textId="0CDC293F" w:rsidR="00000000" w:rsidRDefault="00000000">
            <w:pPr>
              <w:pStyle w:val="FORMATTEXT"/>
              <w:jc w:val="center"/>
              <w:rPr>
                <w:sz w:val="18"/>
                <w:szCs w:val="18"/>
              </w:rPr>
            </w:pPr>
            <w:r>
              <w:rPr>
                <w:sz w:val="18"/>
                <w:szCs w:val="18"/>
              </w:rPr>
              <w:t>при общей площади кладовых в пределах пожарного отсека 500 м</w:t>
            </w:r>
            <w:r w:rsidR="00CF3AD1">
              <w:rPr>
                <w:noProof/>
                <w:position w:val="-10"/>
                <w:sz w:val="18"/>
                <w:szCs w:val="18"/>
              </w:rPr>
              <w:drawing>
                <wp:inline distT="0" distB="0" distL="0" distR="0" wp14:anchorId="772A2008" wp14:editId="7516F5AF">
                  <wp:extent cx="106680" cy="220980"/>
                  <wp:effectExtent l="0" t="0" r="0" b="0"/>
                  <wp:docPr id="14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D9F8E" w14:textId="77777777" w:rsidR="00000000" w:rsidRDefault="00000000">
            <w:pPr>
              <w:pStyle w:val="FORMATTEXT"/>
              <w:jc w:val="center"/>
              <w:rPr>
                <w:sz w:val="18"/>
                <w:szCs w:val="18"/>
              </w:rPr>
            </w:pPr>
            <w:r>
              <w:rPr>
                <w:sz w:val="18"/>
                <w:szCs w:val="18"/>
              </w:rPr>
              <w:t xml:space="preserve">Независимо от площади </w:t>
            </w:r>
          </w:p>
        </w:tc>
      </w:tr>
      <w:tr w:rsidR="00000000" w14:paraId="18C47583"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22A30C" w14:textId="77777777" w:rsidR="00000000" w:rsidRDefault="00000000">
            <w:pPr>
              <w:pStyle w:val="FORMATTEXT"/>
              <w:rPr>
                <w:sz w:val="18"/>
                <w:szCs w:val="18"/>
              </w:rPr>
            </w:pPr>
            <w:r>
              <w:rPr>
                <w:sz w:val="18"/>
                <w:szCs w:val="18"/>
              </w:rPr>
              <w:t>Примечание:</w:t>
            </w:r>
          </w:p>
          <w:p w14:paraId="02D5CE38" w14:textId="77777777" w:rsidR="00000000" w:rsidRDefault="00000000">
            <w:pPr>
              <w:pStyle w:val="FORMATTEXT"/>
              <w:rPr>
                <w:sz w:val="18"/>
                <w:szCs w:val="18"/>
              </w:rPr>
            </w:pPr>
          </w:p>
          <w:p w14:paraId="5F54D910" w14:textId="4CAF173B" w:rsidR="00000000" w:rsidRDefault="00CF3AD1">
            <w:pPr>
              <w:pStyle w:val="FORMATTEXT"/>
              <w:rPr>
                <w:sz w:val="18"/>
                <w:szCs w:val="18"/>
              </w:rPr>
            </w:pPr>
            <w:r>
              <w:rPr>
                <w:noProof/>
                <w:position w:val="-10"/>
                <w:sz w:val="18"/>
                <w:szCs w:val="18"/>
              </w:rPr>
              <w:drawing>
                <wp:inline distT="0" distB="0" distL="0" distR="0" wp14:anchorId="261BC34D" wp14:editId="337FE634">
                  <wp:extent cx="121920" cy="220980"/>
                  <wp:effectExtent l="0" t="0" r="0" b="0"/>
                  <wp:docPr id="14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rsidR="00000000">
              <w:rPr>
                <w:sz w:val="18"/>
                <w:szCs w:val="18"/>
              </w:rPr>
              <w:t xml:space="preserve">Дополнительные требования по защите помещений складов нефти и нефтепродуктов изложены в </w:t>
            </w:r>
            <w:r w:rsidR="00000000">
              <w:rPr>
                <w:sz w:val="18"/>
                <w:szCs w:val="18"/>
              </w:rPr>
              <w:fldChar w:fldCharType="begin"/>
            </w:r>
            <w:r w:rsidR="00000000">
              <w:rPr>
                <w:sz w:val="18"/>
                <w:szCs w:val="18"/>
              </w:rPr>
              <w:instrText xml:space="preserve"> HYPERLINK "kodeks://link/d?nd=1200108948&amp;mark=000000000000000000000000000000000000000000000000007D20K3"\o"’’СП 155.13130.2014 Склады нефти и нефтепродуктов. Требования пожарной безопасности ...’’</w:instrText>
            </w:r>
          </w:p>
          <w:p w14:paraId="551826C9" w14:textId="77777777" w:rsidR="00000000" w:rsidRDefault="00000000">
            <w:pPr>
              <w:pStyle w:val="FORMATTEXT"/>
              <w:rPr>
                <w:sz w:val="18"/>
                <w:szCs w:val="18"/>
              </w:rPr>
            </w:pPr>
            <w:r>
              <w:rPr>
                <w:sz w:val="18"/>
                <w:szCs w:val="18"/>
              </w:rPr>
              <w:instrText>(утв. приказом МЧС России от 26.12.2013 N 837)</w:instrText>
            </w:r>
          </w:p>
          <w:p w14:paraId="1A94D40C" w14:textId="77777777" w:rsidR="00000000" w:rsidRDefault="00000000">
            <w:pPr>
              <w:pStyle w:val="FORMATTEXT"/>
              <w:rPr>
                <w:sz w:val="18"/>
                <w:szCs w:val="18"/>
              </w:rPr>
            </w:pPr>
            <w:r>
              <w:rPr>
                <w:sz w:val="18"/>
                <w:szCs w:val="18"/>
              </w:rPr>
              <w:instrText>Применяется с 01.01.2014</w:instrText>
            </w:r>
          </w:p>
          <w:p w14:paraId="5A97A0D5" w14:textId="77777777" w:rsidR="00000000" w:rsidRDefault="00000000">
            <w:pPr>
              <w:pStyle w:val="FORMATTEXT"/>
              <w:rPr>
                <w:sz w:val="18"/>
                <w:szCs w:val="18"/>
              </w:rPr>
            </w:pPr>
            <w:r>
              <w:rPr>
                <w:sz w:val="18"/>
                <w:szCs w:val="18"/>
              </w:rPr>
              <w:instrText>Статус: Действующий документ. Применяется для целей технического регламента"</w:instrText>
            </w:r>
            <w:r w:rsidR="00CF3AD1">
              <w:rPr>
                <w:sz w:val="18"/>
                <w:szCs w:val="18"/>
              </w:rPr>
            </w:r>
            <w:r>
              <w:rPr>
                <w:sz w:val="18"/>
                <w:szCs w:val="18"/>
              </w:rPr>
              <w:fldChar w:fldCharType="separate"/>
            </w:r>
            <w:r>
              <w:rPr>
                <w:color w:val="0000AA"/>
                <w:sz w:val="18"/>
                <w:szCs w:val="18"/>
                <w:u w:val="single"/>
              </w:rPr>
              <w:t>СП 155.13130</w:t>
            </w:r>
            <w:r>
              <w:rPr>
                <w:sz w:val="18"/>
                <w:szCs w:val="18"/>
              </w:rPr>
              <w:fldChar w:fldCharType="end"/>
            </w:r>
            <w:r>
              <w:rPr>
                <w:sz w:val="18"/>
                <w:szCs w:val="18"/>
              </w:rPr>
              <w:t>.</w:t>
            </w:r>
          </w:p>
          <w:p w14:paraId="0601E85E" w14:textId="77777777" w:rsidR="00000000" w:rsidRDefault="00000000">
            <w:pPr>
              <w:pStyle w:val="FORMATTEXT"/>
              <w:rPr>
                <w:sz w:val="18"/>
                <w:szCs w:val="18"/>
              </w:rPr>
            </w:pPr>
          </w:p>
          <w:p w14:paraId="123C2196" w14:textId="7744B1E5" w:rsidR="00000000" w:rsidRDefault="00CF3AD1">
            <w:pPr>
              <w:pStyle w:val="FORMATTEXT"/>
              <w:rPr>
                <w:sz w:val="18"/>
                <w:szCs w:val="18"/>
              </w:rPr>
            </w:pPr>
            <w:r>
              <w:rPr>
                <w:noProof/>
                <w:position w:val="-10"/>
                <w:sz w:val="18"/>
                <w:szCs w:val="18"/>
              </w:rPr>
              <w:drawing>
                <wp:inline distT="0" distB="0" distL="0" distR="0" wp14:anchorId="12202622" wp14:editId="56E3ABDA">
                  <wp:extent cx="152400" cy="220980"/>
                  <wp:effectExtent l="0" t="0" r="0" b="0"/>
                  <wp:docPr id="14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00000000">
              <w:rPr>
                <w:sz w:val="18"/>
                <w:szCs w:val="18"/>
              </w:rPr>
              <w:t xml:space="preserve">В указанных помещениях допускается не применять АУП для помещения в целом, при условии, что все электронное и электротехническое оборудование (включая оборудование АСУ ТП) защищено автоматическими установками локального пожаротушения или УПА, а в помещениях установлена СПС. При этом защита кабельных линий и электропроводок в указанных помещениях может быть осуществлена конструктивными методами, а при их нахождении за подвесными потолками или между двойными полами следует руководствоваться пунктом 10 таблицы 2. </w:t>
            </w:r>
          </w:p>
          <w:p w14:paraId="27E13D41" w14:textId="77777777" w:rsidR="00000000" w:rsidRDefault="00000000">
            <w:pPr>
              <w:pStyle w:val="FORMATTEXT"/>
              <w:rPr>
                <w:sz w:val="18"/>
                <w:szCs w:val="18"/>
              </w:rPr>
            </w:pPr>
          </w:p>
          <w:p w14:paraId="06F79E37" w14:textId="5E1A9123" w:rsidR="00000000" w:rsidRDefault="00CF3AD1">
            <w:pPr>
              <w:pStyle w:val="FORMATTEXT"/>
              <w:rPr>
                <w:sz w:val="18"/>
                <w:szCs w:val="18"/>
              </w:rPr>
            </w:pPr>
            <w:r>
              <w:rPr>
                <w:noProof/>
                <w:position w:val="-10"/>
                <w:sz w:val="18"/>
                <w:szCs w:val="18"/>
              </w:rPr>
              <w:drawing>
                <wp:inline distT="0" distB="0" distL="0" distR="0" wp14:anchorId="7663B2ED" wp14:editId="1990ABC6">
                  <wp:extent cx="144780" cy="220980"/>
                  <wp:effectExtent l="0" t="0" r="0" b="0"/>
                  <wp:docPr id="14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00000000">
              <w:rPr>
                <w:sz w:val="18"/>
                <w:szCs w:val="18"/>
              </w:rPr>
              <w:t>Для защиты указанных помещений должны применяться АУП, не вызывающие повреждение или сбои в работе защищаемого оборудования при ложном срабатывании.</w:t>
            </w:r>
          </w:p>
          <w:p w14:paraId="647D4EEA" w14:textId="77777777" w:rsidR="00000000" w:rsidRDefault="00000000">
            <w:pPr>
              <w:pStyle w:val="FORMATTEXT"/>
              <w:rPr>
                <w:sz w:val="18"/>
                <w:szCs w:val="18"/>
              </w:rPr>
            </w:pPr>
          </w:p>
          <w:p w14:paraId="364943EB" w14:textId="5592D3ED" w:rsidR="00000000" w:rsidRDefault="00CF3AD1">
            <w:pPr>
              <w:pStyle w:val="FORMATTEXT"/>
              <w:rPr>
                <w:sz w:val="18"/>
                <w:szCs w:val="18"/>
              </w:rPr>
            </w:pPr>
            <w:r>
              <w:rPr>
                <w:noProof/>
                <w:position w:val="-10"/>
                <w:sz w:val="18"/>
                <w:szCs w:val="18"/>
              </w:rPr>
              <w:drawing>
                <wp:inline distT="0" distB="0" distL="0" distR="0" wp14:anchorId="69D4205C" wp14:editId="4E6D6399">
                  <wp:extent cx="152400" cy="220980"/>
                  <wp:effectExtent l="0" t="0" r="0" b="0"/>
                  <wp:docPr id="14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00000000">
              <w:rPr>
                <w:sz w:val="18"/>
                <w:szCs w:val="18"/>
              </w:rPr>
              <w:t>При размещении автомобилей в выставочных и торговых залах помещения данных выставочных и торговых залов оборудуются АУП в соответствии с пунктами 31 и 39 настоящей таблицы соответственно.</w:t>
            </w:r>
          </w:p>
          <w:p w14:paraId="33BF7134" w14:textId="77777777" w:rsidR="00000000" w:rsidRDefault="00000000">
            <w:pPr>
              <w:pStyle w:val="FORMATTEXT"/>
              <w:rPr>
                <w:sz w:val="18"/>
                <w:szCs w:val="18"/>
              </w:rPr>
            </w:pPr>
          </w:p>
          <w:p w14:paraId="5266A1C5" w14:textId="45559910" w:rsidR="00000000" w:rsidRDefault="00CF3AD1">
            <w:pPr>
              <w:pStyle w:val="FORMATTEXT"/>
              <w:rPr>
                <w:sz w:val="18"/>
                <w:szCs w:val="18"/>
              </w:rPr>
            </w:pPr>
            <w:r>
              <w:rPr>
                <w:noProof/>
                <w:position w:val="-10"/>
                <w:sz w:val="18"/>
                <w:szCs w:val="18"/>
              </w:rPr>
              <w:drawing>
                <wp:inline distT="0" distB="0" distL="0" distR="0" wp14:anchorId="09EA69C7" wp14:editId="54DD3560">
                  <wp:extent cx="144780" cy="220980"/>
                  <wp:effectExtent l="0" t="0" r="0" b="0"/>
                  <wp:docPr id="14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00000000">
              <w:rPr>
                <w:sz w:val="18"/>
                <w:szCs w:val="18"/>
              </w:rPr>
              <w:t>Данное требование не распространяется на помещения, временно используемые для выставок (фойе, вестибюли и т.д.), а также на помещения, в которых хранение ценностей производится в металлических сейфах.</w:t>
            </w:r>
          </w:p>
          <w:p w14:paraId="4658E027" w14:textId="77777777" w:rsidR="00000000" w:rsidRDefault="00000000">
            <w:pPr>
              <w:pStyle w:val="FORMATTEXT"/>
              <w:rPr>
                <w:sz w:val="18"/>
                <w:szCs w:val="18"/>
              </w:rPr>
            </w:pPr>
          </w:p>
          <w:p w14:paraId="5A9C0CFC" w14:textId="77777777" w:rsidR="00000000" w:rsidRDefault="00000000">
            <w:pPr>
              <w:pStyle w:val="FORMATTEXT"/>
              <w:rPr>
                <w:sz w:val="18"/>
                <w:szCs w:val="18"/>
              </w:rPr>
            </w:pPr>
            <w:r>
              <w:rPr>
                <w:sz w:val="18"/>
                <w:szCs w:val="18"/>
              </w:rPr>
              <w:t>На объектах культурного наследия (памятники истории и культуры) народов Российской Федерации допускается не применять АУП для помещения в целом, при условии, что помещение защищается автоматическими установками локального пожаротушения или автономными установками пожаротушения.</w:t>
            </w:r>
          </w:p>
          <w:p w14:paraId="2FAB1111" w14:textId="77777777" w:rsidR="00000000" w:rsidRDefault="00000000">
            <w:pPr>
              <w:pStyle w:val="FORMATTEXT"/>
              <w:rPr>
                <w:sz w:val="18"/>
                <w:szCs w:val="18"/>
              </w:rPr>
            </w:pPr>
          </w:p>
          <w:p w14:paraId="50BA73C5" w14:textId="5C4E7454" w:rsidR="00000000" w:rsidRDefault="00CF3AD1">
            <w:pPr>
              <w:pStyle w:val="FORMATTEXT"/>
              <w:rPr>
                <w:sz w:val="18"/>
                <w:szCs w:val="18"/>
              </w:rPr>
            </w:pPr>
            <w:r>
              <w:rPr>
                <w:noProof/>
                <w:position w:val="-10"/>
                <w:sz w:val="18"/>
                <w:szCs w:val="18"/>
              </w:rPr>
              <w:drawing>
                <wp:inline distT="0" distB="0" distL="0" distR="0" wp14:anchorId="00E8B08B" wp14:editId="2C6C92F4">
                  <wp:extent cx="152400" cy="220980"/>
                  <wp:effectExtent l="0" t="0" r="0" b="0"/>
                  <wp:docPr id="14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00000000">
              <w:rPr>
                <w:sz w:val="18"/>
                <w:szCs w:val="18"/>
              </w:rPr>
              <w:t>Дренчерные оросители устанавливаются под колосниками сцены и арьерсцены, под нижним ярусом рабочих галерей и соединяющими их нижними переходными мостиками, в сейфах скатанных декораций и во всех проемах сцены, включая проемы портала, карманов и арьерсцены, а также части трюма, занятой конструкциями встроенного оборудования сцены и подъемно-опускных устройств.</w:t>
            </w:r>
          </w:p>
          <w:p w14:paraId="1BF8280E" w14:textId="77777777" w:rsidR="00000000" w:rsidRDefault="00000000">
            <w:pPr>
              <w:pStyle w:val="FORMATTEXT"/>
              <w:rPr>
                <w:sz w:val="18"/>
                <w:szCs w:val="18"/>
              </w:rPr>
            </w:pPr>
          </w:p>
          <w:p w14:paraId="1A25729C" w14:textId="2F5CCF4E" w:rsidR="00000000" w:rsidRDefault="00CF3AD1">
            <w:pPr>
              <w:pStyle w:val="FORMATTEXT"/>
              <w:rPr>
                <w:sz w:val="18"/>
                <w:szCs w:val="18"/>
              </w:rPr>
            </w:pPr>
            <w:r>
              <w:rPr>
                <w:noProof/>
                <w:position w:val="-10"/>
                <w:sz w:val="18"/>
                <w:szCs w:val="18"/>
              </w:rPr>
              <w:drawing>
                <wp:inline distT="0" distB="0" distL="0" distR="0" wp14:anchorId="79C96F47" wp14:editId="5B322FB3">
                  <wp:extent cx="152400" cy="220980"/>
                  <wp:effectExtent l="0" t="0" r="0" b="0"/>
                  <wp:docPr id="14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00000000">
              <w:rPr>
                <w:sz w:val="18"/>
                <w:szCs w:val="18"/>
              </w:rPr>
              <w:t>Спринклерными установками оборудуются: покрытия сцены и арьерсцены, все рабочие галереи и переходные мостики (кроме нижних), трюм (кроме встроенного оборудования сцены), карманы сцены, арьерсцена, а также складские помещения, кладовые, мастерские, помещения станковых и объемных декораций, камера пылеудаления, фуражные, инвентарные и хозяйственные кладовые, помещения производственного назначения и обслуживания сцены, помещения для животных, чердачное подкупольное пространство над зрительным залом.</w:t>
            </w:r>
          </w:p>
          <w:p w14:paraId="29AA9620" w14:textId="77777777" w:rsidR="00000000" w:rsidRDefault="00000000">
            <w:pPr>
              <w:pStyle w:val="FORMATTEXT"/>
              <w:rPr>
                <w:sz w:val="18"/>
                <w:szCs w:val="18"/>
              </w:rPr>
            </w:pPr>
          </w:p>
          <w:p w14:paraId="104E2018" w14:textId="7537AA2C" w:rsidR="00000000" w:rsidRDefault="00CF3AD1">
            <w:pPr>
              <w:pStyle w:val="FORMATTEXT"/>
              <w:rPr>
                <w:sz w:val="18"/>
                <w:szCs w:val="18"/>
              </w:rPr>
            </w:pPr>
            <w:r>
              <w:rPr>
                <w:noProof/>
                <w:position w:val="-10"/>
                <w:sz w:val="18"/>
                <w:szCs w:val="18"/>
              </w:rPr>
              <w:drawing>
                <wp:inline distT="0" distB="0" distL="0" distR="0" wp14:anchorId="3FBEEC22" wp14:editId="0379DD9E">
                  <wp:extent cx="144780" cy="220980"/>
                  <wp:effectExtent l="0" t="0" r="0" b="0"/>
                  <wp:docPr id="14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00000000">
              <w:rPr>
                <w:sz w:val="18"/>
                <w:szCs w:val="18"/>
              </w:rPr>
              <w:t xml:space="preserve">В многоквартирных жилых зданиях с мусоропроводом мусоросборная камера должна быть защищена по всей площади спринклерными оросителями. Участок распределительного трубопровода оросителей должен быть кольцевым, подключенным к сети хозяйственно-питьевого водопровода многоквартирного </w:t>
            </w:r>
            <w:r w:rsidR="00000000">
              <w:rPr>
                <w:sz w:val="18"/>
                <w:szCs w:val="18"/>
              </w:rPr>
              <w:lastRenderedPageBreak/>
              <w:t>здания и оснащенным теплоизоляцией из негорючих материалов.</w:t>
            </w:r>
          </w:p>
          <w:p w14:paraId="203203B9" w14:textId="77777777" w:rsidR="00000000" w:rsidRDefault="00000000">
            <w:pPr>
              <w:pStyle w:val="FORMATTEXT"/>
              <w:rPr>
                <w:sz w:val="18"/>
                <w:szCs w:val="18"/>
              </w:rPr>
            </w:pPr>
            <w:r>
              <w:rPr>
                <w:sz w:val="18"/>
                <w:szCs w:val="18"/>
              </w:rPr>
              <w:t>     </w:t>
            </w:r>
          </w:p>
          <w:p w14:paraId="39C5A33A" w14:textId="7E5BABAA" w:rsidR="00000000" w:rsidRDefault="00CF3AD1">
            <w:pPr>
              <w:pStyle w:val="FORMATTEXT"/>
              <w:rPr>
                <w:sz w:val="18"/>
                <w:szCs w:val="18"/>
              </w:rPr>
            </w:pPr>
            <w:r>
              <w:rPr>
                <w:noProof/>
                <w:position w:val="-10"/>
                <w:sz w:val="18"/>
                <w:szCs w:val="18"/>
              </w:rPr>
              <w:drawing>
                <wp:inline distT="0" distB="0" distL="0" distR="0" wp14:anchorId="1A75A49A" wp14:editId="330C6A6D">
                  <wp:extent cx="144780" cy="220980"/>
                  <wp:effectExtent l="0" t="0" r="0" b="0"/>
                  <wp:docPr id="14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00000000">
              <w:rPr>
                <w:sz w:val="18"/>
                <w:szCs w:val="18"/>
              </w:rPr>
              <w:t>Под общей площадью понимается суммарная площадь группы помещений предприятия торговли или общественного питания (сообщающихся между собой через проемы и (или) примыкающих друг к другу), отделенной от смежных помещений противопожарными перекрытиями не ниже 3-го типа и перегородками не ниже 1-го типа (или стенами не ниже 2-го типа) без проемов.</w:t>
            </w:r>
          </w:p>
          <w:p w14:paraId="6E13CBCC" w14:textId="77777777" w:rsidR="00000000" w:rsidRDefault="00000000">
            <w:pPr>
              <w:pStyle w:val="FORMATTEXT"/>
              <w:rPr>
                <w:sz w:val="18"/>
                <w:szCs w:val="18"/>
              </w:rPr>
            </w:pPr>
            <w:r>
              <w:rPr>
                <w:sz w:val="18"/>
                <w:szCs w:val="18"/>
              </w:rPr>
              <w:t>     </w:t>
            </w:r>
          </w:p>
          <w:p w14:paraId="087E4840" w14:textId="77777777" w:rsidR="00000000" w:rsidRDefault="00000000">
            <w:pPr>
              <w:pStyle w:val="FORMATTEXT"/>
              <w:rPr>
                <w:sz w:val="18"/>
                <w:szCs w:val="18"/>
              </w:rPr>
            </w:pPr>
            <w:r>
              <w:rPr>
                <w:sz w:val="18"/>
                <w:szCs w:val="18"/>
              </w:rPr>
              <w:t>В зданиях I и II степеней огнестойкости класса конструктивной пожарной опасности С0, расположенных в крупных и крупнейших городах, для надземных этажей в указанных выше противопожарных преградах допускается наличие проемов с заполнением противопожарными дверями не ниже 2-го типа.</w:t>
            </w:r>
          </w:p>
          <w:p w14:paraId="6FA66B88" w14:textId="77777777" w:rsidR="00000000" w:rsidRDefault="00000000">
            <w:pPr>
              <w:pStyle w:val="FORMATTEXT"/>
              <w:rPr>
                <w:sz w:val="18"/>
                <w:szCs w:val="18"/>
              </w:rPr>
            </w:pPr>
            <w:r>
              <w:rPr>
                <w:sz w:val="18"/>
                <w:szCs w:val="18"/>
              </w:rPr>
              <w:t>     </w:t>
            </w:r>
          </w:p>
          <w:p w14:paraId="5E7827A8" w14:textId="2967DBBB" w:rsidR="00000000" w:rsidRDefault="00CF3AD1">
            <w:pPr>
              <w:pStyle w:val="FORMATTEXT"/>
              <w:rPr>
                <w:sz w:val="18"/>
                <w:szCs w:val="18"/>
              </w:rPr>
            </w:pPr>
            <w:r>
              <w:rPr>
                <w:noProof/>
                <w:position w:val="-10"/>
                <w:sz w:val="18"/>
                <w:szCs w:val="18"/>
              </w:rPr>
              <w:drawing>
                <wp:inline distT="0" distB="0" distL="0" distR="0" wp14:anchorId="2E387007" wp14:editId="2F6AA5D0">
                  <wp:extent cx="190500" cy="220980"/>
                  <wp:effectExtent l="0" t="0" r="0" b="0"/>
                  <wp:docPr id="15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00000000">
              <w:rPr>
                <w:sz w:val="18"/>
                <w:szCs w:val="18"/>
              </w:rPr>
              <w:t xml:space="preserve">Во встроенных в здания иного назначения банях и саунах помещение парильной следует оборудовать дренчерным устройством (из перфорированных сухотрубов) или дренчерными оросителями, подключенными к сети хозяйственно-питьевого водопровода, с ручным управлением перед входом в парильную (кроме парильных типа "хамам" и инфракрасных кабин, а также индивидуальных саун в квартирах). </w:t>
            </w:r>
          </w:p>
          <w:p w14:paraId="42963D8F" w14:textId="77777777" w:rsidR="00000000" w:rsidRDefault="00000000">
            <w:pPr>
              <w:pStyle w:val="FORMATTEXT"/>
              <w:rPr>
                <w:sz w:val="18"/>
                <w:szCs w:val="18"/>
              </w:rPr>
            </w:pPr>
          </w:p>
        </w:tc>
      </w:tr>
    </w:tbl>
    <w:p w14:paraId="43DCDEE8"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B604C97" w14:textId="77777777" w:rsidR="00000000" w:rsidRDefault="00000000">
      <w:pPr>
        <w:pStyle w:val="FORMATTEXT"/>
        <w:jc w:val="both"/>
      </w:pPr>
      <w:r>
        <w:t xml:space="preserve">            </w:t>
      </w:r>
    </w:p>
    <w:p w14:paraId="0866FC5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Таблица 3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"kodeks://link/d?nd=1313170236&amp;mark=000000000000000000000000000000000000000000000000007DO0KC"\o"’’Изменение № 1 к своду правил СП 486.1311500.2020 Системы противопожарной защиты. Перечень ...’’</w:instrText>
      </w:r>
    </w:p>
    <w:p w14:paraId="71EAA9D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52832F1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0DB375C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8BA3201" w14:textId="77777777" w:rsidR="00000000" w:rsidRDefault="00000000">
      <w:pPr>
        <w:pStyle w:val="FORMATTEXT"/>
        <w:ind w:firstLine="568"/>
        <w:jc w:val="both"/>
      </w:pPr>
    </w:p>
    <w:p w14:paraId="5A1D1A9E" w14:textId="77777777" w:rsidR="00000000" w:rsidRDefault="00000000">
      <w:pPr>
        <w:pStyle w:val="FORMATTEXT"/>
        <w:jc w:val="both"/>
      </w:pPr>
      <w:r>
        <w:t>Таблица 4 - Оборудование</w:t>
      </w:r>
    </w:p>
    <w:p w14:paraId="2992F977"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4650"/>
        <w:gridCol w:w="2250"/>
        <w:gridCol w:w="2250"/>
      </w:tblGrid>
      <w:tr w:rsidR="00000000" w14:paraId="459BDAAE" w14:textId="77777777">
        <w:tblPrEx>
          <w:tblCellMar>
            <w:top w:w="0" w:type="dxa"/>
            <w:bottom w:w="0" w:type="dxa"/>
          </w:tblCellMar>
        </w:tblPrEx>
        <w:tc>
          <w:tcPr>
            <w:tcW w:w="4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790A73" w14:textId="77777777" w:rsidR="00000000" w:rsidRDefault="00000000">
            <w:pPr>
              <w:pStyle w:val="FORMATTEXT"/>
              <w:jc w:val="center"/>
              <w:rPr>
                <w:sz w:val="18"/>
                <w:szCs w:val="18"/>
              </w:rPr>
            </w:pPr>
            <w:r>
              <w:rPr>
                <w:sz w:val="18"/>
                <w:szCs w:val="18"/>
              </w:rPr>
              <w:t xml:space="preserve">Объект защиты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28470" w14:textId="77777777" w:rsidR="00000000" w:rsidRDefault="00000000">
            <w:pPr>
              <w:pStyle w:val="FORMATTEXT"/>
              <w:jc w:val="center"/>
              <w:rPr>
                <w:sz w:val="18"/>
                <w:szCs w:val="18"/>
              </w:rPr>
            </w:pPr>
            <w:r>
              <w:rPr>
                <w:sz w:val="18"/>
                <w:szCs w:val="18"/>
              </w:rPr>
              <w:t xml:space="preserve">АУП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EFB266" w14:textId="77777777" w:rsidR="00000000" w:rsidRDefault="00000000">
            <w:pPr>
              <w:pStyle w:val="FORMATTEXT"/>
              <w:jc w:val="center"/>
              <w:rPr>
                <w:sz w:val="18"/>
                <w:szCs w:val="18"/>
              </w:rPr>
            </w:pPr>
            <w:r>
              <w:rPr>
                <w:sz w:val="18"/>
                <w:szCs w:val="18"/>
              </w:rPr>
              <w:t xml:space="preserve">СПС </w:t>
            </w:r>
          </w:p>
        </w:tc>
      </w:tr>
      <w:tr w:rsidR="00000000" w14:paraId="65E3C961" w14:textId="77777777">
        <w:tblPrEx>
          <w:tblCellMar>
            <w:top w:w="0" w:type="dxa"/>
            <w:bottom w:w="0" w:type="dxa"/>
          </w:tblCellMar>
        </w:tblPrEx>
        <w:tc>
          <w:tcPr>
            <w:tcW w:w="4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212712" w14:textId="77777777" w:rsidR="00000000" w:rsidRDefault="00000000">
            <w:pPr>
              <w:pStyle w:val="FORMATTEXT"/>
              <w:jc w:val="center"/>
              <w:rPr>
                <w:sz w:val="18"/>
                <w:szCs w:val="18"/>
              </w:rPr>
            </w:pP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4998F" w14:textId="77777777" w:rsidR="00000000" w:rsidRDefault="00000000">
            <w:pPr>
              <w:pStyle w:val="FORMATTEXT"/>
              <w:jc w:val="center"/>
              <w:rPr>
                <w:sz w:val="18"/>
                <w:szCs w:val="18"/>
              </w:rPr>
            </w:pPr>
            <w:r>
              <w:rPr>
                <w:sz w:val="18"/>
                <w:szCs w:val="18"/>
              </w:rPr>
              <w:t xml:space="preserve">Нормативный показатель </w:t>
            </w:r>
          </w:p>
        </w:tc>
      </w:tr>
      <w:tr w:rsidR="00000000" w14:paraId="36BCB0C9"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1848C" w14:textId="77777777" w:rsidR="00000000" w:rsidRDefault="00000000">
            <w:pPr>
              <w:pStyle w:val="FORMATTEXT"/>
              <w:rPr>
                <w:sz w:val="18"/>
                <w:szCs w:val="18"/>
              </w:rPr>
            </w:pPr>
            <w:r>
              <w:rPr>
                <w:sz w:val="18"/>
                <w:szCs w:val="18"/>
              </w:rPr>
              <w:t xml:space="preserve">1 Окрасочные камеры с применением ЛВЖ и ГЖ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6E7CC" w14:textId="77777777" w:rsidR="00000000" w:rsidRDefault="00000000">
            <w:pPr>
              <w:pStyle w:val="FORMATTEXT"/>
              <w:rPr>
                <w:sz w:val="18"/>
                <w:szCs w:val="18"/>
              </w:rPr>
            </w:pPr>
            <w:r>
              <w:rPr>
                <w:sz w:val="18"/>
                <w:szCs w:val="18"/>
              </w:rPr>
              <w:t xml:space="preserve">Независимо от типа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67372D" w14:textId="77777777" w:rsidR="00000000" w:rsidRDefault="00000000">
            <w:pPr>
              <w:pStyle w:val="FORMATTEXT"/>
              <w:jc w:val="center"/>
              <w:rPr>
                <w:sz w:val="18"/>
                <w:szCs w:val="18"/>
              </w:rPr>
            </w:pPr>
            <w:r>
              <w:rPr>
                <w:sz w:val="18"/>
                <w:szCs w:val="18"/>
              </w:rPr>
              <w:t xml:space="preserve">- </w:t>
            </w:r>
          </w:p>
        </w:tc>
      </w:tr>
      <w:tr w:rsidR="00000000" w14:paraId="6E4B77DC"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6D72C" w14:textId="77777777" w:rsidR="00000000" w:rsidRDefault="00000000">
            <w:pPr>
              <w:pStyle w:val="FORMATTEXT"/>
              <w:rPr>
                <w:sz w:val="18"/>
                <w:szCs w:val="18"/>
              </w:rPr>
            </w:pPr>
            <w:r>
              <w:rPr>
                <w:sz w:val="18"/>
                <w:szCs w:val="18"/>
              </w:rPr>
              <w:t xml:space="preserve">2 Сушильные камеры (кроме камер с влажностью внутреннего воздуха свыше 60% при температуре свыше 24°С)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09B01D" w14:textId="77777777" w:rsidR="00000000" w:rsidRDefault="00000000">
            <w:pPr>
              <w:pStyle w:val="FORMATTEXT"/>
              <w:rPr>
                <w:sz w:val="18"/>
                <w:szCs w:val="18"/>
              </w:rPr>
            </w:pPr>
            <w:r>
              <w:rPr>
                <w:sz w:val="18"/>
                <w:szCs w:val="18"/>
              </w:rPr>
              <w:t xml:space="preserve">Независимо от типа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62F90" w14:textId="77777777" w:rsidR="00000000" w:rsidRDefault="00000000">
            <w:pPr>
              <w:pStyle w:val="FORMATTEXT"/>
              <w:jc w:val="center"/>
              <w:rPr>
                <w:sz w:val="18"/>
                <w:szCs w:val="18"/>
              </w:rPr>
            </w:pPr>
            <w:r>
              <w:rPr>
                <w:sz w:val="18"/>
                <w:szCs w:val="18"/>
              </w:rPr>
              <w:t xml:space="preserve">- </w:t>
            </w:r>
          </w:p>
        </w:tc>
      </w:tr>
      <w:tr w:rsidR="00000000" w14:paraId="13F3F29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216E0" w14:textId="1D573DF0" w:rsidR="00000000" w:rsidRDefault="00000000">
            <w:pPr>
              <w:pStyle w:val="FORMATTEXT"/>
              <w:rPr>
                <w:sz w:val="18"/>
                <w:szCs w:val="18"/>
              </w:rPr>
            </w:pPr>
            <w:r>
              <w:rPr>
                <w:sz w:val="18"/>
                <w:szCs w:val="18"/>
              </w:rPr>
              <w:t>3 Циклоны (бункеры) для сбора горючих отходов</w:t>
            </w:r>
            <w:r w:rsidR="00CF3AD1">
              <w:rPr>
                <w:noProof/>
                <w:position w:val="-10"/>
                <w:sz w:val="18"/>
                <w:szCs w:val="18"/>
              </w:rPr>
              <w:drawing>
                <wp:inline distT="0" distB="0" distL="0" distR="0" wp14:anchorId="462E8C57" wp14:editId="25007362">
                  <wp:extent cx="121920" cy="220980"/>
                  <wp:effectExtent l="0" t="0" r="0" b="0"/>
                  <wp:docPr id="15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rPr>
                <w:sz w:val="18"/>
                <w:szCs w:val="18"/>
              </w:rPr>
              <w:t xml:space="preserve"> (расположенные в зданиях)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747533" w14:textId="77777777" w:rsidR="00000000" w:rsidRDefault="00000000">
            <w:pPr>
              <w:pStyle w:val="FORMATTEXT"/>
              <w:rPr>
                <w:sz w:val="18"/>
                <w:szCs w:val="18"/>
              </w:rPr>
            </w:pPr>
            <w:r>
              <w:rPr>
                <w:sz w:val="18"/>
                <w:szCs w:val="18"/>
              </w:rPr>
              <w:t xml:space="preserve">Независимо от типа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11FF6" w14:textId="77777777" w:rsidR="00000000" w:rsidRDefault="00000000">
            <w:pPr>
              <w:pStyle w:val="FORMATTEXT"/>
              <w:jc w:val="center"/>
              <w:rPr>
                <w:sz w:val="18"/>
                <w:szCs w:val="18"/>
              </w:rPr>
            </w:pPr>
            <w:r>
              <w:rPr>
                <w:sz w:val="18"/>
                <w:szCs w:val="18"/>
              </w:rPr>
              <w:t xml:space="preserve">- </w:t>
            </w:r>
          </w:p>
        </w:tc>
      </w:tr>
      <w:tr w:rsidR="00000000" w14:paraId="4939175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D621F" w14:textId="77777777" w:rsidR="00000000" w:rsidRDefault="00000000">
            <w:pPr>
              <w:pStyle w:val="FORMATTEXT"/>
              <w:rPr>
                <w:sz w:val="18"/>
                <w:szCs w:val="18"/>
              </w:rPr>
            </w:pPr>
            <w:r>
              <w:rPr>
                <w:sz w:val="18"/>
                <w:szCs w:val="18"/>
              </w:rPr>
              <w:t xml:space="preserve">4 Масляные силовые трансформаторы и реакторы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9F0A3" w14:textId="77777777" w:rsidR="00000000" w:rsidRDefault="00000000">
            <w:pPr>
              <w:pStyle w:val="FORMATTEXT"/>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191F4" w14:textId="77777777" w:rsidR="00000000" w:rsidRDefault="00000000">
            <w:pPr>
              <w:pStyle w:val="FORMATTEXT"/>
              <w:jc w:val="center"/>
              <w:rPr>
                <w:sz w:val="18"/>
                <w:szCs w:val="18"/>
              </w:rPr>
            </w:pPr>
          </w:p>
        </w:tc>
      </w:tr>
      <w:tr w:rsidR="00000000" w14:paraId="0801486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0DB9E" w14:textId="77777777" w:rsidR="00000000" w:rsidRDefault="00000000">
            <w:pPr>
              <w:pStyle w:val="FORMATTEXT"/>
              <w:rPr>
                <w:sz w:val="18"/>
                <w:szCs w:val="18"/>
              </w:rPr>
            </w:pPr>
            <w:r>
              <w:rPr>
                <w:sz w:val="18"/>
                <w:szCs w:val="18"/>
              </w:rPr>
              <w:t xml:space="preserve">4.1 Напряжением 500 кВ и выше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35F7AC" w14:textId="77777777" w:rsidR="00000000" w:rsidRDefault="00000000">
            <w:pPr>
              <w:pStyle w:val="FORMATTEXT"/>
              <w:rPr>
                <w:sz w:val="18"/>
                <w:szCs w:val="18"/>
              </w:rPr>
            </w:pPr>
            <w:r>
              <w:rPr>
                <w:sz w:val="18"/>
                <w:szCs w:val="18"/>
              </w:rPr>
              <w:t xml:space="preserve">Независимо от мощности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B2898" w14:textId="77777777" w:rsidR="00000000" w:rsidRDefault="00000000">
            <w:pPr>
              <w:pStyle w:val="FORMATTEXT"/>
              <w:jc w:val="center"/>
              <w:rPr>
                <w:sz w:val="18"/>
                <w:szCs w:val="18"/>
              </w:rPr>
            </w:pPr>
            <w:r>
              <w:rPr>
                <w:sz w:val="18"/>
                <w:szCs w:val="18"/>
              </w:rPr>
              <w:t xml:space="preserve">- </w:t>
            </w:r>
          </w:p>
        </w:tc>
      </w:tr>
      <w:tr w:rsidR="00000000" w14:paraId="0817D577"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28024" w14:textId="77777777" w:rsidR="00000000" w:rsidRDefault="00000000">
            <w:pPr>
              <w:pStyle w:val="FORMATTEXT"/>
              <w:rPr>
                <w:sz w:val="18"/>
                <w:szCs w:val="18"/>
              </w:rPr>
            </w:pPr>
            <w:r>
              <w:rPr>
                <w:sz w:val="18"/>
                <w:szCs w:val="18"/>
              </w:rPr>
              <w:t xml:space="preserve">4.2 Напряжением 220-330 кВ и выше, мощностью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AA2D1" w14:textId="77777777" w:rsidR="00000000" w:rsidRDefault="00000000">
            <w:pPr>
              <w:pStyle w:val="FORMATTEXT"/>
              <w:jc w:val="center"/>
              <w:rPr>
                <w:sz w:val="18"/>
                <w:szCs w:val="18"/>
              </w:rPr>
            </w:pPr>
            <w:r>
              <w:rPr>
                <w:sz w:val="18"/>
                <w:szCs w:val="18"/>
              </w:rPr>
              <w:t xml:space="preserve">200 МВА и выше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51F8A" w14:textId="77777777" w:rsidR="00000000" w:rsidRDefault="00000000">
            <w:pPr>
              <w:pStyle w:val="FORMATTEXT"/>
              <w:jc w:val="center"/>
              <w:rPr>
                <w:sz w:val="18"/>
                <w:szCs w:val="18"/>
              </w:rPr>
            </w:pPr>
            <w:r>
              <w:rPr>
                <w:sz w:val="18"/>
                <w:szCs w:val="18"/>
              </w:rPr>
              <w:t xml:space="preserve">- </w:t>
            </w:r>
          </w:p>
        </w:tc>
      </w:tr>
      <w:tr w:rsidR="00000000" w14:paraId="2200FAA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4F207" w14:textId="77777777" w:rsidR="00000000" w:rsidRDefault="00000000">
            <w:pPr>
              <w:pStyle w:val="FORMATTEXT"/>
              <w:rPr>
                <w:sz w:val="18"/>
                <w:szCs w:val="18"/>
              </w:rPr>
            </w:pPr>
            <w:r>
              <w:rPr>
                <w:sz w:val="18"/>
                <w:szCs w:val="18"/>
              </w:rPr>
              <w:t xml:space="preserve">4.3 Напряжением 110 кВ и выше, установленные у здания гидроэлектростанций, с единичной мощностью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5A812" w14:textId="77777777" w:rsidR="00000000" w:rsidRDefault="00000000">
            <w:pPr>
              <w:pStyle w:val="FORMATTEXT"/>
              <w:jc w:val="center"/>
              <w:rPr>
                <w:sz w:val="18"/>
                <w:szCs w:val="18"/>
              </w:rPr>
            </w:pPr>
            <w:r>
              <w:rPr>
                <w:sz w:val="18"/>
                <w:szCs w:val="18"/>
              </w:rPr>
              <w:t xml:space="preserve">63 МВА и выше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2D96D9" w14:textId="77777777" w:rsidR="00000000" w:rsidRDefault="00000000">
            <w:pPr>
              <w:pStyle w:val="FORMATTEXT"/>
              <w:jc w:val="center"/>
              <w:rPr>
                <w:sz w:val="18"/>
                <w:szCs w:val="18"/>
              </w:rPr>
            </w:pPr>
            <w:r>
              <w:rPr>
                <w:sz w:val="18"/>
                <w:szCs w:val="18"/>
              </w:rPr>
              <w:t xml:space="preserve">- </w:t>
            </w:r>
          </w:p>
        </w:tc>
      </w:tr>
      <w:tr w:rsidR="00000000" w14:paraId="22A22EB8"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C506E" w14:textId="77777777" w:rsidR="00000000" w:rsidRDefault="00000000">
            <w:pPr>
              <w:pStyle w:val="FORMATTEXT"/>
              <w:rPr>
                <w:sz w:val="18"/>
                <w:szCs w:val="18"/>
              </w:rPr>
            </w:pPr>
            <w:r>
              <w:rPr>
                <w:sz w:val="18"/>
                <w:szCs w:val="18"/>
              </w:rPr>
              <w:t xml:space="preserve">4.4 Напряжением 110 кВ и выше, установленные в камерах закрытых подстанций глубокого ввода и в закрытых распределительных установках электростанций и подстанций, мощностью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C6402F" w14:textId="77777777" w:rsidR="00000000" w:rsidRDefault="00000000">
            <w:pPr>
              <w:pStyle w:val="FORMATTEXT"/>
              <w:jc w:val="center"/>
              <w:rPr>
                <w:sz w:val="18"/>
                <w:szCs w:val="18"/>
              </w:rPr>
            </w:pPr>
            <w:r>
              <w:rPr>
                <w:sz w:val="18"/>
                <w:szCs w:val="18"/>
              </w:rPr>
              <w:t xml:space="preserve">63 МВА и выше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993C11" w14:textId="77777777" w:rsidR="00000000" w:rsidRDefault="00000000">
            <w:pPr>
              <w:pStyle w:val="FORMATTEXT"/>
              <w:jc w:val="center"/>
              <w:rPr>
                <w:sz w:val="18"/>
                <w:szCs w:val="18"/>
              </w:rPr>
            </w:pPr>
            <w:r>
              <w:rPr>
                <w:sz w:val="18"/>
                <w:szCs w:val="18"/>
              </w:rPr>
              <w:t xml:space="preserve">- </w:t>
            </w:r>
          </w:p>
        </w:tc>
      </w:tr>
      <w:tr w:rsidR="00000000" w14:paraId="27B9BBB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71AD1" w14:textId="6C281BCB" w:rsidR="00000000" w:rsidRDefault="00000000">
            <w:pPr>
              <w:pStyle w:val="FORMATTEXT"/>
              <w:rPr>
                <w:sz w:val="18"/>
                <w:szCs w:val="18"/>
              </w:rPr>
            </w:pPr>
            <w:r>
              <w:rPr>
                <w:sz w:val="18"/>
                <w:szCs w:val="18"/>
              </w:rPr>
              <w:t>5 Испытательные станции передвижных электростанций и агрегатов с дизель- и бензоэлектрическими агрегатами, смонтированными на автомашинах и прицепах</w:t>
            </w:r>
            <w:r w:rsidR="00CF3AD1">
              <w:rPr>
                <w:noProof/>
                <w:position w:val="-10"/>
                <w:sz w:val="18"/>
                <w:szCs w:val="18"/>
              </w:rPr>
              <w:drawing>
                <wp:inline distT="0" distB="0" distL="0" distR="0" wp14:anchorId="02CAD09B" wp14:editId="3F8854C0">
                  <wp:extent cx="121920" cy="220980"/>
                  <wp:effectExtent l="0" t="0" r="0" b="0"/>
                  <wp:docPr id="15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FC92D3"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998CC2" w14:textId="77777777" w:rsidR="00000000" w:rsidRDefault="00000000">
            <w:pPr>
              <w:pStyle w:val="FORMATTEXT"/>
              <w:jc w:val="center"/>
              <w:rPr>
                <w:sz w:val="18"/>
                <w:szCs w:val="18"/>
              </w:rPr>
            </w:pPr>
            <w:r>
              <w:rPr>
                <w:sz w:val="18"/>
                <w:szCs w:val="18"/>
              </w:rPr>
              <w:t xml:space="preserve">- </w:t>
            </w:r>
          </w:p>
        </w:tc>
      </w:tr>
      <w:tr w:rsidR="00000000" w14:paraId="3FAC19D6"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63B2D4" w14:textId="77777777" w:rsidR="00000000" w:rsidRDefault="00000000">
            <w:pPr>
              <w:pStyle w:val="FORMATTEXT"/>
              <w:rPr>
                <w:sz w:val="18"/>
                <w:szCs w:val="18"/>
              </w:rPr>
            </w:pPr>
            <w:r>
              <w:rPr>
                <w:sz w:val="18"/>
                <w:szCs w:val="18"/>
              </w:rPr>
              <w:t xml:space="preserve">6 Стеллажи высотой более 5,5 м для хранения горючих материалов и негорючих материалов в горючей упаковке в зданиях любого назначения (за исключением стеллажей в зданиях и сооружениях по переработке и хранению зерна, овощей и фруктов, в животноводческих, птицеводческих и звероводческих зданиях, в помещениях охлаждаемых (холодильных) камер)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D023D7" w14:textId="77777777" w:rsidR="00000000" w:rsidRDefault="00000000">
            <w:pPr>
              <w:pStyle w:val="FORMATTEXT"/>
              <w:rPr>
                <w:sz w:val="18"/>
                <w:szCs w:val="18"/>
              </w:rPr>
            </w:pPr>
            <w:r>
              <w:rPr>
                <w:sz w:val="18"/>
                <w:szCs w:val="18"/>
              </w:rPr>
              <w:t xml:space="preserve">Независимо от площади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FBCB1D" w14:textId="77777777" w:rsidR="00000000" w:rsidRDefault="00000000">
            <w:pPr>
              <w:pStyle w:val="FORMATTEXT"/>
              <w:jc w:val="center"/>
              <w:rPr>
                <w:sz w:val="18"/>
                <w:szCs w:val="18"/>
              </w:rPr>
            </w:pPr>
            <w:r>
              <w:rPr>
                <w:sz w:val="18"/>
                <w:szCs w:val="18"/>
              </w:rPr>
              <w:t xml:space="preserve">- </w:t>
            </w:r>
          </w:p>
        </w:tc>
      </w:tr>
      <w:tr w:rsidR="00000000" w14:paraId="24649989"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67FBC9" w14:textId="77777777" w:rsidR="00000000" w:rsidRDefault="00000000">
            <w:pPr>
              <w:pStyle w:val="FORMATTEXT"/>
              <w:rPr>
                <w:sz w:val="18"/>
                <w:szCs w:val="18"/>
              </w:rPr>
            </w:pPr>
            <w:r>
              <w:rPr>
                <w:sz w:val="18"/>
                <w:szCs w:val="18"/>
              </w:rPr>
              <w:lastRenderedPageBreak/>
              <w:t xml:space="preserve">7 Масляные емкости для закаливания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332E14" w14:textId="09AE4885" w:rsidR="00000000" w:rsidRDefault="00000000">
            <w:pPr>
              <w:pStyle w:val="FORMATTEXT"/>
              <w:jc w:val="center"/>
              <w:rPr>
                <w:sz w:val="18"/>
                <w:szCs w:val="18"/>
              </w:rPr>
            </w:pPr>
            <w:r>
              <w:rPr>
                <w:sz w:val="18"/>
                <w:szCs w:val="18"/>
              </w:rPr>
              <w:t>3 м</w:t>
            </w:r>
            <w:r w:rsidR="00CF3AD1">
              <w:rPr>
                <w:noProof/>
                <w:position w:val="-10"/>
                <w:sz w:val="18"/>
                <w:szCs w:val="18"/>
              </w:rPr>
              <w:drawing>
                <wp:inline distT="0" distB="0" distL="0" distR="0" wp14:anchorId="39B18C79" wp14:editId="5C2B7181">
                  <wp:extent cx="106680" cy="220980"/>
                  <wp:effectExtent l="0" t="0" r="0" b="0"/>
                  <wp:docPr id="15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7B89DC" w14:textId="77777777" w:rsidR="00000000" w:rsidRDefault="00000000">
            <w:pPr>
              <w:pStyle w:val="FORMATTEXT"/>
              <w:jc w:val="center"/>
              <w:rPr>
                <w:sz w:val="18"/>
                <w:szCs w:val="18"/>
              </w:rPr>
            </w:pPr>
            <w:r>
              <w:rPr>
                <w:sz w:val="18"/>
                <w:szCs w:val="18"/>
              </w:rPr>
              <w:t xml:space="preserve">- </w:t>
            </w:r>
          </w:p>
        </w:tc>
      </w:tr>
      <w:tr w:rsidR="00000000" w14:paraId="463AF98D"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62E3BA" w14:textId="77777777" w:rsidR="00000000" w:rsidRDefault="00000000">
            <w:pPr>
              <w:pStyle w:val="FORMATTEXT"/>
              <w:rPr>
                <w:sz w:val="18"/>
                <w:szCs w:val="18"/>
              </w:rPr>
            </w:pPr>
            <w:r>
              <w:rPr>
                <w:sz w:val="18"/>
                <w:szCs w:val="18"/>
              </w:rPr>
              <w:t xml:space="preserve">8 Охлаждаемые (холодильные) камеры заводского изготовления с возможностью пребывания в них людей, размещаемые в помещениях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C730EF" w14:textId="77777777" w:rsidR="00000000" w:rsidRDefault="00000000">
            <w:pPr>
              <w:pStyle w:val="FORMATTEXT"/>
              <w:jc w:val="center"/>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D1CEA" w14:textId="7C2534F2" w:rsidR="00000000" w:rsidRDefault="00000000">
            <w:pPr>
              <w:pStyle w:val="FORMATTEXT"/>
              <w:rPr>
                <w:sz w:val="18"/>
                <w:szCs w:val="18"/>
              </w:rPr>
            </w:pPr>
            <w:r>
              <w:rPr>
                <w:sz w:val="18"/>
                <w:szCs w:val="18"/>
              </w:rPr>
              <w:t>При площади 10 м</w:t>
            </w:r>
            <w:r w:rsidR="00CF3AD1">
              <w:rPr>
                <w:noProof/>
                <w:position w:val="-10"/>
                <w:sz w:val="18"/>
                <w:szCs w:val="18"/>
              </w:rPr>
              <w:drawing>
                <wp:inline distT="0" distB="0" distL="0" distR="0" wp14:anchorId="6B66C058" wp14:editId="6C1BA8BC">
                  <wp:extent cx="106680" cy="220980"/>
                  <wp:effectExtent l="0" t="0" r="0" b="0"/>
                  <wp:docPr id="15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7B2B500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46712" w14:textId="77777777" w:rsidR="00000000" w:rsidRDefault="00000000">
            <w:pPr>
              <w:pStyle w:val="FORMATTEXT"/>
              <w:rPr>
                <w:sz w:val="18"/>
                <w:szCs w:val="18"/>
              </w:rPr>
            </w:pPr>
            <w:r>
              <w:rPr>
                <w:sz w:val="18"/>
                <w:szCs w:val="18"/>
              </w:rPr>
              <w:t xml:space="preserve">9. Электрощиты и электрошкафы (в том числе распределительных устройств), расположенные: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730E01" w14:textId="77777777" w:rsidR="00000000" w:rsidRDefault="00000000">
            <w:pPr>
              <w:pStyle w:val="FORMATTEXT"/>
              <w:rPr>
                <w:sz w:val="18"/>
                <w:szCs w:val="18"/>
              </w:rPr>
            </w:pP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D2EDA" w14:textId="77777777" w:rsidR="00000000" w:rsidRDefault="00000000">
            <w:pPr>
              <w:pStyle w:val="FORMATTEXT"/>
              <w:rPr>
                <w:sz w:val="18"/>
                <w:szCs w:val="18"/>
              </w:rPr>
            </w:pPr>
            <w:r>
              <w:rPr>
                <w:sz w:val="18"/>
                <w:szCs w:val="18"/>
              </w:rPr>
              <w:t xml:space="preserve">  </w:t>
            </w:r>
          </w:p>
        </w:tc>
      </w:tr>
      <w:tr w:rsidR="00000000" w14:paraId="6D78832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975BB" w14:textId="77777777" w:rsidR="00000000" w:rsidRDefault="00000000">
            <w:pPr>
              <w:pStyle w:val="FORMATTEXT"/>
              <w:rPr>
                <w:sz w:val="18"/>
                <w:szCs w:val="18"/>
              </w:rPr>
            </w:pPr>
            <w:r>
              <w:rPr>
                <w:sz w:val="18"/>
                <w:szCs w:val="18"/>
              </w:rPr>
              <w:t xml:space="preserve">9.1. В зданиях классов функциональной пожарной опасности Ф1.1, Ф1.2, Ф1.3 (в помещениях общего пользования: коридоры, холлы, вестибюли, лестничные клетки), Ф2.1, Ф2.2, Ф3.1, Ф3.2, Ф3.3, Ф3.4, Ф3.5, Ф3.6, Ф3.7, Ф4.1, Ф4.2, Ф4.3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65D7A" w14:textId="20A422B4" w:rsidR="00000000" w:rsidRDefault="00000000">
            <w:pPr>
              <w:pStyle w:val="FORMATTEXT"/>
              <w:jc w:val="center"/>
              <w:rPr>
                <w:sz w:val="18"/>
                <w:szCs w:val="18"/>
              </w:rPr>
            </w:pPr>
            <w:r>
              <w:rPr>
                <w:sz w:val="18"/>
                <w:szCs w:val="18"/>
              </w:rPr>
              <w:t>Объемом 0,03 м</w:t>
            </w:r>
            <w:r w:rsidR="00CF3AD1">
              <w:rPr>
                <w:noProof/>
                <w:position w:val="-10"/>
                <w:sz w:val="18"/>
                <w:szCs w:val="18"/>
              </w:rPr>
              <w:drawing>
                <wp:inline distT="0" distB="0" distL="0" distR="0" wp14:anchorId="5FEDDE43" wp14:editId="1F692B05">
                  <wp:extent cx="106680" cy="220980"/>
                  <wp:effectExtent l="0" t="0" r="0" b="0"/>
                  <wp:docPr id="15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w:t>
            </w:r>
            <w:r w:rsidR="00CF3AD1">
              <w:rPr>
                <w:noProof/>
                <w:position w:val="-10"/>
                <w:sz w:val="18"/>
                <w:szCs w:val="18"/>
              </w:rPr>
              <w:drawing>
                <wp:inline distT="0" distB="0" distL="0" distR="0" wp14:anchorId="43749891" wp14:editId="3C471167">
                  <wp:extent cx="266700" cy="220980"/>
                  <wp:effectExtent l="0" t="0" r="0" b="0"/>
                  <wp:docPr id="15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0CE34B" w14:textId="77777777" w:rsidR="00000000" w:rsidRDefault="00000000">
            <w:pPr>
              <w:pStyle w:val="FORMATTEXT"/>
              <w:jc w:val="center"/>
              <w:rPr>
                <w:sz w:val="18"/>
                <w:szCs w:val="18"/>
              </w:rPr>
            </w:pPr>
            <w:r>
              <w:rPr>
                <w:sz w:val="18"/>
                <w:szCs w:val="18"/>
              </w:rPr>
              <w:t xml:space="preserve">- </w:t>
            </w:r>
          </w:p>
        </w:tc>
      </w:tr>
      <w:tr w:rsidR="00000000" w14:paraId="16F054C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C068C" w14:textId="07602521" w:rsidR="00000000" w:rsidRDefault="00000000">
            <w:pPr>
              <w:pStyle w:val="FORMATTEXT"/>
              <w:rPr>
                <w:sz w:val="18"/>
                <w:szCs w:val="18"/>
              </w:rPr>
            </w:pPr>
            <w:r>
              <w:rPr>
                <w:sz w:val="18"/>
                <w:szCs w:val="18"/>
              </w:rPr>
              <w:t>9.2. В зданиях классов функциональной пожарной опасности Ф5.1, Ф5.2, Ф5.3 площадью более 100 м</w:t>
            </w:r>
            <w:r w:rsidR="00CF3AD1">
              <w:rPr>
                <w:noProof/>
                <w:position w:val="-10"/>
                <w:sz w:val="18"/>
                <w:szCs w:val="18"/>
              </w:rPr>
              <w:drawing>
                <wp:inline distT="0" distB="0" distL="0" distR="0" wp14:anchorId="6B0DBF8D" wp14:editId="65B5B7FC">
                  <wp:extent cx="106680" cy="220980"/>
                  <wp:effectExtent l="0" t="0" r="0" b="0"/>
                  <wp:docPr id="15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3F61C" w14:textId="0184811B" w:rsidR="00000000" w:rsidRDefault="00000000">
            <w:pPr>
              <w:pStyle w:val="FORMATTEXT"/>
              <w:jc w:val="center"/>
              <w:rPr>
                <w:sz w:val="18"/>
                <w:szCs w:val="18"/>
              </w:rPr>
            </w:pPr>
            <w:r>
              <w:rPr>
                <w:sz w:val="18"/>
                <w:szCs w:val="18"/>
              </w:rPr>
              <w:t>Объемом 0,03 м</w:t>
            </w:r>
            <w:r w:rsidR="00CF3AD1">
              <w:rPr>
                <w:noProof/>
                <w:position w:val="-10"/>
                <w:sz w:val="18"/>
                <w:szCs w:val="18"/>
              </w:rPr>
              <w:drawing>
                <wp:inline distT="0" distB="0" distL="0" distR="0" wp14:anchorId="097A6C01" wp14:editId="57556159">
                  <wp:extent cx="106680" cy="220980"/>
                  <wp:effectExtent l="0" t="0" r="0" b="0"/>
                  <wp:docPr id="15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w:t>
            </w:r>
            <w:r w:rsidR="00CF3AD1">
              <w:rPr>
                <w:noProof/>
                <w:position w:val="-10"/>
                <w:sz w:val="18"/>
                <w:szCs w:val="18"/>
              </w:rPr>
              <w:drawing>
                <wp:inline distT="0" distB="0" distL="0" distR="0" wp14:anchorId="388E0581" wp14:editId="59A04E84">
                  <wp:extent cx="266700" cy="220980"/>
                  <wp:effectExtent l="0" t="0" r="0" b="0"/>
                  <wp:docPr id="15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25746C" w14:textId="77777777" w:rsidR="00000000" w:rsidRDefault="00000000">
            <w:pPr>
              <w:pStyle w:val="FORMATTEXT"/>
              <w:jc w:val="center"/>
              <w:rPr>
                <w:sz w:val="18"/>
                <w:szCs w:val="18"/>
              </w:rPr>
            </w:pPr>
            <w:r>
              <w:rPr>
                <w:sz w:val="18"/>
                <w:szCs w:val="18"/>
              </w:rPr>
              <w:t xml:space="preserve">- </w:t>
            </w:r>
          </w:p>
        </w:tc>
      </w:tr>
      <w:tr w:rsidR="00000000" w14:paraId="2CB5F20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17F1C" w14:textId="77777777" w:rsidR="00000000" w:rsidRDefault="00000000">
            <w:pPr>
              <w:pStyle w:val="FORMATTEXT"/>
              <w:rPr>
                <w:sz w:val="18"/>
                <w:szCs w:val="18"/>
              </w:rPr>
            </w:pPr>
            <w:r>
              <w:rPr>
                <w:sz w:val="18"/>
                <w:szCs w:val="18"/>
              </w:rPr>
              <w:t xml:space="preserve">9.2. На объектах культурного наследия (памятники истории и культуры) народов Российской Федерации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A611B6" w14:textId="3A13AFB9" w:rsidR="00000000" w:rsidRDefault="00000000">
            <w:pPr>
              <w:pStyle w:val="FORMATTEXT"/>
              <w:jc w:val="center"/>
              <w:rPr>
                <w:sz w:val="18"/>
                <w:szCs w:val="18"/>
              </w:rPr>
            </w:pPr>
            <w:r>
              <w:rPr>
                <w:sz w:val="18"/>
                <w:szCs w:val="18"/>
              </w:rPr>
              <w:t>Объемом 0,03 м</w:t>
            </w:r>
            <w:r w:rsidR="00CF3AD1">
              <w:rPr>
                <w:noProof/>
                <w:position w:val="-10"/>
                <w:sz w:val="18"/>
                <w:szCs w:val="18"/>
              </w:rPr>
              <w:drawing>
                <wp:inline distT="0" distB="0" distL="0" distR="0" wp14:anchorId="3B7606F9" wp14:editId="55626042">
                  <wp:extent cx="106680" cy="220980"/>
                  <wp:effectExtent l="0" t="0" r="0" b="0"/>
                  <wp:docPr id="16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w:t>
            </w:r>
            <w:r w:rsidR="00CF3AD1">
              <w:rPr>
                <w:noProof/>
                <w:position w:val="-10"/>
                <w:sz w:val="18"/>
                <w:szCs w:val="18"/>
              </w:rPr>
              <w:drawing>
                <wp:inline distT="0" distB="0" distL="0" distR="0" wp14:anchorId="39F64185" wp14:editId="5C31766F">
                  <wp:extent cx="266700" cy="220980"/>
                  <wp:effectExtent l="0" t="0" r="0" b="0"/>
                  <wp:docPr id="16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26A54" w14:textId="77777777" w:rsidR="00000000" w:rsidRDefault="00000000">
            <w:pPr>
              <w:pStyle w:val="FORMATTEXT"/>
              <w:jc w:val="center"/>
              <w:rPr>
                <w:sz w:val="18"/>
                <w:szCs w:val="18"/>
              </w:rPr>
            </w:pPr>
            <w:r>
              <w:rPr>
                <w:sz w:val="18"/>
                <w:szCs w:val="18"/>
              </w:rPr>
              <w:t xml:space="preserve">- </w:t>
            </w:r>
          </w:p>
        </w:tc>
      </w:tr>
      <w:tr w:rsidR="00000000" w14:paraId="3BBE6A8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3DF3F" w14:textId="77777777" w:rsidR="00000000" w:rsidRDefault="00000000">
            <w:pPr>
              <w:pStyle w:val="FORMATTEXT"/>
              <w:rPr>
                <w:sz w:val="18"/>
                <w:szCs w:val="18"/>
              </w:rPr>
            </w:pPr>
            <w:r>
              <w:rPr>
                <w:sz w:val="18"/>
                <w:szCs w:val="18"/>
              </w:rPr>
              <w:t xml:space="preserve">9.3. Во временных зданиях и сооружениях, предназначенных для проведения мероприятий с массовым пребыванием людей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685DC3" w14:textId="46E1A125" w:rsidR="00000000" w:rsidRDefault="00000000">
            <w:pPr>
              <w:pStyle w:val="FORMATTEXT"/>
              <w:jc w:val="center"/>
              <w:rPr>
                <w:sz w:val="18"/>
                <w:szCs w:val="18"/>
              </w:rPr>
            </w:pPr>
            <w:r>
              <w:rPr>
                <w:sz w:val="18"/>
                <w:szCs w:val="18"/>
              </w:rPr>
              <w:t>Объемом 0,03 м</w:t>
            </w:r>
            <w:r w:rsidR="00CF3AD1">
              <w:rPr>
                <w:noProof/>
                <w:position w:val="-10"/>
                <w:sz w:val="18"/>
                <w:szCs w:val="18"/>
              </w:rPr>
              <w:drawing>
                <wp:inline distT="0" distB="0" distL="0" distR="0" wp14:anchorId="373C5499" wp14:editId="5B7F8A18">
                  <wp:extent cx="106680" cy="220980"/>
                  <wp:effectExtent l="0" t="0" r="0" b="0"/>
                  <wp:docPr id="16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w:t>
            </w:r>
            <w:r w:rsidR="00CF3AD1">
              <w:rPr>
                <w:noProof/>
                <w:position w:val="-10"/>
                <w:sz w:val="18"/>
                <w:szCs w:val="18"/>
              </w:rPr>
              <w:drawing>
                <wp:inline distT="0" distB="0" distL="0" distR="0" wp14:anchorId="20863DC9" wp14:editId="7413C4D5">
                  <wp:extent cx="266700" cy="220980"/>
                  <wp:effectExtent l="0" t="0" r="0" b="0"/>
                  <wp:docPr id="1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 cy="220980"/>
                          </a:xfrm>
                          <a:prstGeom prst="rect">
                            <a:avLst/>
                          </a:prstGeom>
                          <a:noFill/>
                          <a:ln>
                            <a:noFill/>
                          </a:ln>
                        </pic:spPr>
                      </pic:pic>
                    </a:graphicData>
                  </a:graphic>
                </wp:inline>
              </w:drawing>
            </w:r>
            <w:r>
              <w:rPr>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1CE91" w14:textId="77777777" w:rsidR="00000000" w:rsidRDefault="00000000">
            <w:pPr>
              <w:pStyle w:val="FORMATTEXT"/>
              <w:jc w:val="center"/>
              <w:rPr>
                <w:sz w:val="18"/>
                <w:szCs w:val="18"/>
              </w:rPr>
            </w:pPr>
            <w:r>
              <w:rPr>
                <w:sz w:val="18"/>
                <w:szCs w:val="18"/>
              </w:rPr>
              <w:t xml:space="preserve">- </w:t>
            </w:r>
          </w:p>
        </w:tc>
      </w:tr>
      <w:tr w:rsidR="00000000" w14:paraId="6973660C"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091BA1" w14:textId="77777777" w:rsidR="00000000" w:rsidRDefault="00000000">
            <w:pPr>
              <w:pStyle w:val="FORMATTEXT"/>
              <w:rPr>
                <w:sz w:val="18"/>
                <w:szCs w:val="18"/>
              </w:rPr>
            </w:pPr>
            <w:r>
              <w:rPr>
                <w:sz w:val="18"/>
                <w:szCs w:val="18"/>
              </w:rPr>
              <w:t>Примечание:</w:t>
            </w:r>
          </w:p>
          <w:p w14:paraId="5F75A283" w14:textId="77777777" w:rsidR="00000000" w:rsidRDefault="00000000">
            <w:pPr>
              <w:pStyle w:val="FORMATTEXT"/>
              <w:rPr>
                <w:sz w:val="18"/>
                <w:szCs w:val="18"/>
              </w:rPr>
            </w:pPr>
          </w:p>
          <w:p w14:paraId="3EE8702E" w14:textId="5BBAA52B" w:rsidR="00000000" w:rsidRDefault="00CF3AD1">
            <w:pPr>
              <w:pStyle w:val="FORMATTEXT"/>
              <w:rPr>
                <w:sz w:val="18"/>
                <w:szCs w:val="18"/>
              </w:rPr>
            </w:pPr>
            <w:r>
              <w:rPr>
                <w:noProof/>
                <w:position w:val="-10"/>
                <w:sz w:val="18"/>
                <w:szCs w:val="18"/>
              </w:rPr>
              <w:drawing>
                <wp:inline distT="0" distB="0" distL="0" distR="0" wp14:anchorId="58FD1771" wp14:editId="697229CE">
                  <wp:extent cx="121920" cy="220980"/>
                  <wp:effectExtent l="0" t="0" r="0" b="0"/>
                  <wp:docPr id="16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rsidR="00000000">
              <w:rPr>
                <w:sz w:val="18"/>
                <w:szCs w:val="18"/>
              </w:rPr>
              <w:t>Допускается вместо АУП применение УПА.</w:t>
            </w:r>
          </w:p>
          <w:p w14:paraId="76246076" w14:textId="77777777" w:rsidR="00000000" w:rsidRDefault="00000000">
            <w:pPr>
              <w:pStyle w:val="FORMATTEXT"/>
              <w:rPr>
                <w:sz w:val="18"/>
                <w:szCs w:val="18"/>
              </w:rPr>
            </w:pPr>
            <w:r>
              <w:rPr>
                <w:sz w:val="18"/>
                <w:szCs w:val="18"/>
              </w:rPr>
              <w:t>     </w:t>
            </w:r>
          </w:p>
          <w:p w14:paraId="6C958135" w14:textId="686BD3DC" w:rsidR="00000000" w:rsidRDefault="00CF3AD1">
            <w:pPr>
              <w:pStyle w:val="FORMATTEXT"/>
              <w:rPr>
                <w:sz w:val="18"/>
                <w:szCs w:val="18"/>
              </w:rPr>
            </w:pPr>
            <w:r>
              <w:rPr>
                <w:noProof/>
                <w:position w:val="-10"/>
                <w:sz w:val="18"/>
                <w:szCs w:val="18"/>
              </w:rPr>
              <w:drawing>
                <wp:inline distT="0" distB="0" distL="0" distR="0" wp14:anchorId="00793893" wp14:editId="6F2B3A63">
                  <wp:extent cx="152400" cy="220980"/>
                  <wp:effectExtent l="0" t="0" r="0" b="0"/>
                  <wp:docPr id="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00000000">
              <w:rPr>
                <w:sz w:val="18"/>
                <w:szCs w:val="18"/>
              </w:rPr>
              <w:t xml:space="preserve">Допускается не предусматривать защиту электрощитов и электрошкафов (в том числе распределительных устройств) АУП (УПА), если помещения, в которых расположено указанное оборудование, защищены АУП (УПА). </w:t>
            </w:r>
          </w:p>
          <w:p w14:paraId="3E8AAF49" w14:textId="77777777" w:rsidR="00000000" w:rsidRDefault="00000000">
            <w:pPr>
              <w:pStyle w:val="FORMATTEXT"/>
              <w:rPr>
                <w:sz w:val="18"/>
                <w:szCs w:val="18"/>
              </w:rPr>
            </w:pPr>
          </w:p>
        </w:tc>
      </w:tr>
    </w:tbl>
    <w:p w14:paraId="0B1ED518"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8E1C16D" w14:textId="77777777" w:rsidR="00000000" w:rsidRDefault="00000000">
      <w:pPr>
        <w:pStyle w:val="FORMATTEXT"/>
        <w:jc w:val="both"/>
      </w:pPr>
      <w:r>
        <w:t xml:space="preserve">            </w:t>
      </w:r>
    </w:p>
    <w:p w14:paraId="47C645E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Таблица 4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"kodeks://link/d?nd=1313170236&amp;mark=000000000000000000000000000000000000000000000000007DQ0KD"\o"’’Изменение № 1 к своду правил СП 486.1311500.2020 Системы противопожарной защиты. Перечень ...’’</w:instrText>
      </w:r>
    </w:p>
    <w:p w14:paraId="1C7521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5497445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4A24F8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CF3A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7509509" w14:textId="77777777" w:rsidR="00000000" w:rsidRDefault="00000000">
      <w:pPr>
        <w:pStyle w:val="FORMATTEXT"/>
        <w:ind w:firstLine="568"/>
        <w:jc w:val="both"/>
      </w:pPr>
    </w:p>
    <w:p w14:paraId="39723BD5" w14:textId="77777777" w:rsidR="00000000" w:rsidRDefault="00000000">
      <w:pPr>
        <w:pStyle w:val="HEADERTEXT"/>
        <w:rPr>
          <w:b/>
          <w:bCs/>
        </w:rPr>
      </w:pPr>
    </w:p>
    <w:p w14:paraId="6E6E31BE" w14:textId="77777777" w:rsidR="00000000" w:rsidRDefault="00000000">
      <w:pPr>
        <w:pStyle w:val="HEADERTEXT"/>
        <w:jc w:val="center"/>
        <w:outlineLvl w:val="2"/>
        <w:rPr>
          <w:b/>
          <w:bCs/>
        </w:rPr>
      </w:pPr>
      <w:r>
        <w:rPr>
          <w:b/>
          <w:bCs/>
        </w:rPr>
        <w:t xml:space="preserve"> Библиография </w:t>
      </w:r>
    </w:p>
    <w:p w14:paraId="14773E49"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8550"/>
      </w:tblGrid>
      <w:tr w:rsidR="00000000" w14:paraId="1A78B685"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3D9D3E87" w14:textId="77777777" w:rsidR="00000000" w:rsidRDefault="00000000">
            <w:pPr>
              <w:pStyle w:val="FORMATTEXT"/>
              <w:rPr>
                <w:sz w:val="18"/>
                <w:szCs w:val="18"/>
              </w:rPr>
            </w:pPr>
            <w:r>
              <w:rPr>
                <w:sz w:val="18"/>
                <w:szCs w:val="18"/>
              </w:rPr>
              <w:t xml:space="preserve">[1] </w:t>
            </w:r>
          </w:p>
        </w:tc>
        <w:tc>
          <w:tcPr>
            <w:tcW w:w="8550" w:type="dxa"/>
            <w:tcBorders>
              <w:top w:val="nil"/>
              <w:left w:val="nil"/>
              <w:bottom w:val="nil"/>
              <w:right w:val="nil"/>
            </w:tcBorders>
            <w:tcMar>
              <w:top w:w="114" w:type="dxa"/>
              <w:left w:w="28" w:type="dxa"/>
              <w:bottom w:w="114" w:type="dxa"/>
              <w:right w:w="28" w:type="dxa"/>
            </w:tcMar>
          </w:tcPr>
          <w:p w14:paraId="547489DF"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15DA1F22" w14:textId="77777777" w:rsidR="00000000" w:rsidRDefault="00000000">
            <w:pPr>
              <w:pStyle w:val="FORMATTEXT"/>
              <w:jc w:val="both"/>
              <w:rPr>
                <w:sz w:val="18"/>
                <w:szCs w:val="18"/>
              </w:rPr>
            </w:pPr>
            <w:r>
              <w:rPr>
                <w:sz w:val="18"/>
                <w:szCs w:val="18"/>
              </w:rPr>
              <w:instrText>Федеральный закон от 22.07.2008 N 123-ФЗ</w:instrText>
            </w:r>
          </w:p>
          <w:p w14:paraId="6BE91D23" w14:textId="77777777" w:rsidR="00000000" w:rsidRDefault="00000000">
            <w:pPr>
              <w:pStyle w:val="FORMATTEXT"/>
              <w:jc w:val="both"/>
              <w:rPr>
                <w:sz w:val="18"/>
                <w:szCs w:val="18"/>
              </w:rPr>
            </w:pPr>
            <w:r>
              <w:rPr>
                <w:sz w:val="18"/>
                <w:szCs w:val="18"/>
              </w:rPr>
              <w:instrText>Статус: Действующая редакция документа (действ. c 01.03.2026)"</w:instrText>
            </w:r>
            <w:r w:rsidR="00CF3AD1">
              <w:rPr>
                <w:sz w:val="18"/>
                <w:szCs w:val="18"/>
              </w:rPr>
            </w:r>
            <w:r>
              <w:rPr>
                <w:sz w:val="18"/>
                <w:szCs w:val="18"/>
              </w:rPr>
              <w:fldChar w:fldCharType="separate"/>
            </w:r>
            <w:r>
              <w:rPr>
                <w:color w:val="0000AA"/>
                <w:sz w:val="18"/>
                <w:szCs w:val="18"/>
                <w:u w:val="single"/>
              </w:rPr>
              <w:t>Федеральный закон от 22 июля 2008 г. № 123-ФЗ "Технический регламент о требованиях пожарной безопасности"</w:t>
            </w:r>
            <w:r>
              <w:rPr>
                <w:sz w:val="18"/>
                <w:szCs w:val="18"/>
              </w:rPr>
              <w:fldChar w:fldCharType="end"/>
            </w:r>
            <w:r>
              <w:rPr>
                <w:sz w:val="18"/>
                <w:szCs w:val="18"/>
              </w:rPr>
              <w:t xml:space="preserve"> </w:t>
            </w:r>
          </w:p>
          <w:p w14:paraId="690FB3FC" w14:textId="77777777" w:rsidR="00000000" w:rsidRDefault="00000000">
            <w:pPr>
              <w:pStyle w:val="FORMATTEXT"/>
              <w:jc w:val="both"/>
              <w:rPr>
                <w:sz w:val="18"/>
                <w:szCs w:val="18"/>
              </w:rPr>
            </w:pPr>
            <w:r>
              <w:rPr>
                <w:sz w:val="18"/>
                <w:szCs w:val="18"/>
              </w:rPr>
              <w:t xml:space="preserve">  </w:t>
            </w:r>
          </w:p>
        </w:tc>
      </w:tr>
      <w:tr w:rsidR="00000000" w14:paraId="09D9E9EA"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23FEDC58" w14:textId="77777777" w:rsidR="00000000" w:rsidRDefault="00000000">
            <w:pPr>
              <w:pStyle w:val="FORMATTEXT"/>
              <w:rPr>
                <w:sz w:val="18"/>
                <w:szCs w:val="18"/>
              </w:rPr>
            </w:pPr>
            <w:r>
              <w:rPr>
                <w:sz w:val="18"/>
                <w:szCs w:val="18"/>
              </w:rPr>
              <w:t xml:space="preserve">[2] </w:t>
            </w:r>
          </w:p>
        </w:tc>
        <w:tc>
          <w:tcPr>
            <w:tcW w:w="8550" w:type="dxa"/>
            <w:tcBorders>
              <w:top w:val="nil"/>
              <w:left w:val="nil"/>
              <w:bottom w:val="nil"/>
              <w:right w:val="nil"/>
            </w:tcBorders>
            <w:tcMar>
              <w:top w:w="114" w:type="dxa"/>
              <w:left w:w="28" w:type="dxa"/>
              <w:bottom w:w="114" w:type="dxa"/>
              <w:right w:w="28" w:type="dxa"/>
            </w:tcMar>
          </w:tcPr>
          <w:p w14:paraId="0357CF26"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"kodeks://link/d?nd=1307163227&amp;mark=000000000000000000000000000000000000000000000000006540IN"\o"’’Об утверждении методики определения расчетных величин пожарного риска на производственных объектах’’</w:instrText>
            </w:r>
          </w:p>
          <w:p w14:paraId="5AB29A9A" w14:textId="77777777" w:rsidR="00000000" w:rsidRDefault="00000000">
            <w:pPr>
              <w:pStyle w:val="FORMATTEXT"/>
              <w:jc w:val="both"/>
              <w:rPr>
                <w:sz w:val="18"/>
                <w:szCs w:val="18"/>
              </w:rPr>
            </w:pPr>
            <w:r>
              <w:rPr>
                <w:sz w:val="18"/>
                <w:szCs w:val="18"/>
              </w:rPr>
              <w:instrText>Приказ МЧС России от 26.06.2024 N 533</w:instrText>
            </w:r>
          </w:p>
          <w:p w14:paraId="10E1EFD2" w14:textId="77777777" w:rsidR="00000000" w:rsidRDefault="00000000">
            <w:pPr>
              <w:pStyle w:val="FORMATTEXT"/>
              <w:jc w:val="both"/>
              <w:rPr>
                <w:sz w:val="18"/>
                <w:szCs w:val="18"/>
              </w:rPr>
            </w:pPr>
            <w:r>
              <w:rPr>
                <w:sz w:val="18"/>
                <w:szCs w:val="18"/>
              </w:rPr>
              <w:instrText>Статус: Действующий документ (действ. c 01.01.2025)"</w:instrText>
            </w:r>
            <w:r w:rsidR="00CF3AD1">
              <w:rPr>
                <w:sz w:val="18"/>
                <w:szCs w:val="18"/>
              </w:rPr>
            </w:r>
            <w:r>
              <w:rPr>
                <w:sz w:val="18"/>
                <w:szCs w:val="18"/>
              </w:rPr>
              <w:fldChar w:fldCharType="separate"/>
            </w:r>
            <w:r>
              <w:rPr>
                <w:color w:val="0000AA"/>
                <w:sz w:val="18"/>
                <w:szCs w:val="18"/>
                <w:u w:val="single"/>
              </w:rPr>
              <w:t>Методика определения расчетных величин пожарного риска на производственных объектах</w:t>
            </w:r>
            <w:r>
              <w:rPr>
                <w:sz w:val="18"/>
                <w:szCs w:val="18"/>
              </w:rPr>
              <w:fldChar w:fldCharType="end"/>
            </w:r>
            <w:r>
              <w:rPr>
                <w:sz w:val="18"/>
                <w:szCs w:val="18"/>
              </w:rPr>
              <w:t xml:space="preserve">, утвержденная </w:t>
            </w:r>
            <w:r>
              <w:rPr>
                <w:sz w:val="18"/>
                <w:szCs w:val="18"/>
              </w:rPr>
              <w:fldChar w:fldCharType="begin"/>
            </w:r>
            <w:r>
              <w:rPr>
                <w:sz w:val="18"/>
                <w:szCs w:val="18"/>
              </w:rPr>
              <w:instrText xml:space="preserve"> HYPERLINK "kodeks://link/d?nd=1307163227&amp;mark=0000000000000000000000000000000000000000000000000064S0IJ"\o"’’Об утверждении методики определения расчетных величин пожарного риска на производственных объектах’’</w:instrText>
            </w:r>
          </w:p>
          <w:p w14:paraId="46BA1804" w14:textId="77777777" w:rsidR="00000000" w:rsidRDefault="00000000">
            <w:pPr>
              <w:pStyle w:val="FORMATTEXT"/>
              <w:jc w:val="both"/>
              <w:rPr>
                <w:sz w:val="18"/>
                <w:szCs w:val="18"/>
              </w:rPr>
            </w:pPr>
            <w:r>
              <w:rPr>
                <w:sz w:val="18"/>
                <w:szCs w:val="18"/>
              </w:rPr>
              <w:instrText>Приказ МЧС России от 26.06.2024 N 533</w:instrText>
            </w:r>
          </w:p>
          <w:p w14:paraId="6C382B4A" w14:textId="77777777" w:rsidR="00000000" w:rsidRDefault="00000000">
            <w:pPr>
              <w:pStyle w:val="FORMATTEXT"/>
              <w:jc w:val="both"/>
              <w:rPr>
                <w:sz w:val="18"/>
                <w:szCs w:val="18"/>
              </w:rPr>
            </w:pPr>
            <w:r>
              <w:rPr>
                <w:sz w:val="18"/>
                <w:szCs w:val="18"/>
              </w:rPr>
              <w:instrText>Статус: Действующий документ (действ. c 01.01.2025)"</w:instrText>
            </w:r>
            <w:r w:rsidR="00CF3AD1">
              <w:rPr>
                <w:sz w:val="18"/>
                <w:szCs w:val="18"/>
              </w:rPr>
            </w:r>
            <w:r>
              <w:rPr>
                <w:sz w:val="18"/>
                <w:szCs w:val="18"/>
              </w:rPr>
              <w:fldChar w:fldCharType="separate"/>
            </w:r>
            <w:r>
              <w:rPr>
                <w:color w:val="0000AA"/>
                <w:sz w:val="18"/>
                <w:szCs w:val="18"/>
                <w:u w:val="single"/>
              </w:rPr>
              <w:t>приказом МЧС России от 26 июня 2024 г. № 533</w:t>
            </w:r>
            <w:r>
              <w:rPr>
                <w:sz w:val="18"/>
                <w:szCs w:val="18"/>
              </w:rPr>
              <w:fldChar w:fldCharType="end"/>
            </w:r>
            <w:r>
              <w:rPr>
                <w:sz w:val="18"/>
                <w:szCs w:val="18"/>
              </w:rPr>
              <w:t xml:space="preserve"> </w:t>
            </w:r>
          </w:p>
          <w:p w14:paraId="41E1ADEB" w14:textId="77777777" w:rsidR="00000000" w:rsidRDefault="00000000">
            <w:pPr>
              <w:pStyle w:val="FORMATTEXT"/>
              <w:jc w:val="both"/>
              <w:rPr>
                <w:sz w:val="18"/>
                <w:szCs w:val="18"/>
              </w:rPr>
            </w:pPr>
            <w:r>
              <w:rPr>
                <w:sz w:val="18"/>
                <w:szCs w:val="18"/>
              </w:rPr>
              <w:t xml:space="preserve">  </w:t>
            </w:r>
          </w:p>
        </w:tc>
      </w:tr>
      <w:tr w:rsidR="00000000" w14:paraId="7CD85A24"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07EF6BCF" w14:textId="77777777" w:rsidR="00000000" w:rsidRDefault="00000000">
            <w:pPr>
              <w:pStyle w:val="FORMATTEXT"/>
              <w:rPr>
                <w:sz w:val="18"/>
                <w:szCs w:val="18"/>
              </w:rPr>
            </w:pPr>
            <w:r>
              <w:rPr>
                <w:sz w:val="18"/>
                <w:szCs w:val="18"/>
              </w:rPr>
              <w:t xml:space="preserve">[3] </w:t>
            </w:r>
          </w:p>
        </w:tc>
        <w:tc>
          <w:tcPr>
            <w:tcW w:w="8550" w:type="dxa"/>
            <w:tcBorders>
              <w:top w:val="nil"/>
              <w:left w:val="nil"/>
              <w:bottom w:val="nil"/>
              <w:right w:val="nil"/>
            </w:tcBorders>
            <w:tcMar>
              <w:top w:w="114" w:type="dxa"/>
              <w:left w:w="28" w:type="dxa"/>
              <w:bottom w:w="114" w:type="dxa"/>
              <w:right w:w="28" w:type="dxa"/>
            </w:tcMar>
          </w:tcPr>
          <w:p w14:paraId="0707A7B7"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"kodeks://link/d?nd=1300260998&amp;mark=000000000000000000000000000000000000000000000000006560IO"\o"’’Об утверждении методики определения расчетных величин пожарного риска в зданиях, сооружениях и ...’’</w:instrText>
            </w:r>
          </w:p>
          <w:p w14:paraId="4BB9BDD8" w14:textId="77777777" w:rsidR="00000000" w:rsidRDefault="00000000">
            <w:pPr>
              <w:pStyle w:val="FORMATTEXT"/>
              <w:jc w:val="both"/>
              <w:rPr>
                <w:sz w:val="18"/>
                <w:szCs w:val="18"/>
              </w:rPr>
            </w:pPr>
            <w:r>
              <w:rPr>
                <w:sz w:val="18"/>
                <w:szCs w:val="18"/>
              </w:rPr>
              <w:instrText>Приказ МЧС России от 14.11.2022 N 1140</w:instrText>
            </w:r>
          </w:p>
          <w:p w14:paraId="2FB4E14F" w14:textId="77777777" w:rsidR="00000000" w:rsidRDefault="00000000">
            <w:pPr>
              <w:pStyle w:val="FORMATTEXT"/>
              <w:jc w:val="both"/>
              <w:rPr>
                <w:sz w:val="18"/>
                <w:szCs w:val="18"/>
              </w:rPr>
            </w:pPr>
            <w:r>
              <w:rPr>
                <w:sz w:val="18"/>
                <w:szCs w:val="18"/>
              </w:rPr>
              <w:instrText>Статус: Действующий документ (действ. c 01.09.2023)"</w:instrText>
            </w:r>
            <w:r w:rsidR="00CF3AD1">
              <w:rPr>
                <w:sz w:val="18"/>
                <w:szCs w:val="18"/>
              </w:rPr>
            </w:r>
            <w:r>
              <w:rPr>
                <w:sz w:val="18"/>
                <w:szCs w:val="18"/>
              </w:rPr>
              <w:fldChar w:fldCharType="separate"/>
            </w:r>
            <w:r>
              <w:rPr>
                <w:color w:val="0000AA"/>
                <w:sz w:val="18"/>
                <w:szCs w:val="18"/>
                <w:u w:val="single"/>
              </w:rPr>
              <w:t>Методика определения расчетных величин пожарного риска в зданиях, сооружениях и пожарных отсеках различных классов функциональной пожарной опасности</w:t>
            </w:r>
            <w:r>
              <w:rPr>
                <w:sz w:val="18"/>
                <w:szCs w:val="18"/>
              </w:rPr>
              <w:fldChar w:fldCharType="end"/>
            </w:r>
            <w:r>
              <w:rPr>
                <w:sz w:val="18"/>
                <w:szCs w:val="18"/>
              </w:rPr>
              <w:t xml:space="preserve">, утвержденная </w:t>
            </w:r>
            <w:r>
              <w:rPr>
                <w:sz w:val="18"/>
                <w:szCs w:val="18"/>
              </w:rPr>
              <w:fldChar w:fldCharType="begin"/>
            </w:r>
            <w:r>
              <w:rPr>
                <w:sz w:val="18"/>
                <w:szCs w:val="18"/>
              </w:rPr>
              <w:instrText xml:space="preserve"> HYPERLINK "kodeks://link/d?nd=1300260998&amp;mark=0000000000000000000000000000000000000000000000000064S0IJ"\o"’’Об утверждении методики определения расчетных величин пожарного риска в зданиях, сооружениях и ...’’</w:instrText>
            </w:r>
          </w:p>
          <w:p w14:paraId="4934655F" w14:textId="77777777" w:rsidR="00000000" w:rsidRDefault="00000000">
            <w:pPr>
              <w:pStyle w:val="FORMATTEXT"/>
              <w:jc w:val="both"/>
              <w:rPr>
                <w:sz w:val="18"/>
                <w:szCs w:val="18"/>
              </w:rPr>
            </w:pPr>
            <w:r>
              <w:rPr>
                <w:sz w:val="18"/>
                <w:szCs w:val="18"/>
              </w:rPr>
              <w:instrText>Приказ МЧС России от 14.11.2022 N 1140</w:instrText>
            </w:r>
          </w:p>
          <w:p w14:paraId="7A21C6E6" w14:textId="77777777" w:rsidR="00000000" w:rsidRDefault="00000000">
            <w:pPr>
              <w:pStyle w:val="FORMATTEXT"/>
              <w:jc w:val="both"/>
              <w:rPr>
                <w:sz w:val="18"/>
                <w:szCs w:val="18"/>
              </w:rPr>
            </w:pPr>
            <w:r>
              <w:rPr>
                <w:sz w:val="18"/>
                <w:szCs w:val="18"/>
              </w:rPr>
              <w:instrText>Статус: Действующий документ (действ. c 01.09.2023)"</w:instrText>
            </w:r>
            <w:r w:rsidR="00CF3AD1">
              <w:rPr>
                <w:sz w:val="18"/>
                <w:szCs w:val="18"/>
              </w:rPr>
            </w:r>
            <w:r>
              <w:rPr>
                <w:sz w:val="18"/>
                <w:szCs w:val="18"/>
              </w:rPr>
              <w:fldChar w:fldCharType="separate"/>
            </w:r>
            <w:r>
              <w:rPr>
                <w:color w:val="0000AA"/>
                <w:sz w:val="18"/>
                <w:szCs w:val="18"/>
                <w:u w:val="single"/>
              </w:rPr>
              <w:t>приказом МЧС России от 14 ноября 2022 г. № 1140</w:t>
            </w:r>
            <w:r>
              <w:rPr>
                <w:sz w:val="18"/>
                <w:szCs w:val="18"/>
              </w:rPr>
              <w:fldChar w:fldCharType="end"/>
            </w:r>
            <w:r>
              <w:rPr>
                <w:sz w:val="18"/>
                <w:szCs w:val="18"/>
              </w:rPr>
              <w:t xml:space="preserve"> </w:t>
            </w:r>
          </w:p>
        </w:tc>
      </w:tr>
    </w:tbl>
    <w:p w14:paraId="13070932"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FF88F3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Библиография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"kodeks://link/d?nd=1313170236&amp;mark=000000000000000000000000000000000000000000000000007DS0KE"\o"’’Изменение № 1 к своду правил СП 486.1311500.2020 Системы противопожарной защиты. Перечень ...’’</w:instrText>
      </w:r>
    </w:p>
    <w:p w14:paraId="4D9B18D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16.05.2025 N 417)</w:instrText>
      </w:r>
    </w:p>
    <w:p w14:paraId="521473C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16.06.2025</w:instrText>
      </w:r>
    </w:p>
    <w:p w14:paraId="75AA6F4F" w14:textId="77777777" w:rsidR="00000000" w:rsidRDefault="00000000">
      <w:pPr>
        <w:pStyle w:val="FORMATTEXT"/>
        <w:ind w:firstLine="568"/>
        <w:jc w:val="both"/>
      </w:pPr>
      <w:r>
        <w:instrText>Статус: Действующий документ (действ. c 16.06.2025)"</w:instrText>
      </w:r>
      <w:r>
        <w:fldChar w:fldCharType="separate"/>
      </w:r>
      <w:r>
        <w:rPr>
          <w:color w:val="0000AA"/>
          <w:u w:val="single"/>
        </w:rPr>
        <w:t>Изм. № 1</w:t>
      </w:r>
      <w:r>
        <w:fldChar w:fldCharType="end"/>
      </w:r>
      <w:r>
        <w:t xml:space="preserve">). </w:t>
      </w:r>
    </w:p>
    <w:p w14:paraId="267D179F"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650"/>
        <w:gridCol w:w="4650"/>
      </w:tblGrid>
      <w:tr w:rsidR="00000000" w14:paraId="064A7D88" w14:textId="77777777">
        <w:tblPrEx>
          <w:tblCellMar>
            <w:top w:w="0" w:type="dxa"/>
            <w:bottom w:w="0" w:type="dxa"/>
          </w:tblCellMar>
        </w:tblPrEx>
        <w:tc>
          <w:tcPr>
            <w:tcW w:w="4650" w:type="dxa"/>
            <w:tcBorders>
              <w:top w:val="single" w:sz="6" w:space="0" w:color="auto"/>
              <w:left w:val="nil"/>
              <w:bottom w:val="nil"/>
              <w:right w:val="nil"/>
            </w:tcBorders>
            <w:tcMar>
              <w:top w:w="114" w:type="dxa"/>
              <w:left w:w="28" w:type="dxa"/>
              <w:bottom w:w="114" w:type="dxa"/>
              <w:right w:w="28" w:type="dxa"/>
            </w:tcMar>
          </w:tcPr>
          <w:p w14:paraId="27FFF439" w14:textId="77777777" w:rsidR="00000000" w:rsidRDefault="00000000">
            <w:pPr>
              <w:pStyle w:val="FORMATTEXT"/>
              <w:rPr>
                <w:sz w:val="18"/>
                <w:szCs w:val="18"/>
              </w:rPr>
            </w:pPr>
            <w:r>
              <w:rPr>
                <w:sz w:val="18"/>
                <w:szCs w:val="18"/>
              </w:rPr>
              <w:t xml:space="preserve">УДК 614.841.45:629.114.6:006.354 </w:t>
            </w:r>
          </w:p>
        </w:tc>
        <w:tc>
          <w:tcPr>
            <w:tcW w:w="4650" w:type="dxa"/>
            <w:tcBorders>
              <w:top w:val="single" w:sz="6" w:space="0" w:color="auto"/>
              <w:left w:val="nil"/>
              <w:bottom w:val="nil"/>
              <w:right w:val="nil"/>
            </w:tcBorders>
            <w:tcMar>
              <w:top w:w="114" w:type="dxa"/>
              <w:left w:w="28" w:type="dxa"/>
              <w:bottom w:w="114" w:type="dxa"/>
              <w:right w:w="28" w:type="dxa"/>
            </w:tcMar>
          </w:tcPr>
          <w:p w14:paraId="2148F0CC" w14:textId="77777777" w:rsidR="00000000" w:rsidRDefault="00000000">
            <w:pPr>
              <w:pStyle w:val="FORMATTEXT"/>
              <w:jc w:val="right"/>
              <w:rPr>
                <w:sz w:val="18"/>
                <w:szCs w:val="18"/>
              </w:rPr>
            </w:pPr>
            <w:r>
              <w:rPr>
                <w:sz w:val="18"/>
                <w:szCs w:val="18"/>
              </w:rPr>
              <w:t xml:space="preserve">ОКС 13.220.01 </w:t>
            </w:r>
          </w:p>
        </w:tc>
      </w:tr>
      <w:tr w:rsidR="00000000" w14:paraId="112C7610" w14:textId="77777777">
        <w:tblPrEx>
          <w:tblCellMar>
            <w:top w:w="0" w:type="dxa"/>
            <w:bottom w:w="0" w:type="dxa"/>
          </w:tblCellMar>
        </w:tblPrEx>
        <w:tc>
          <w:tcPr>
            <w:tcW w:w="9300" w:type="dxa"/>
            <w:gridSpan w:val="2"/>
            <w:tcBorders>
              <w:top w:val="nil"/>
              <w:left w:val="nil"/>
              <w:bottom w:val="nil"/>
              <w:right w:val="nil"/>
            </w:tcBorders>
            <w:tcMar>
              <w:top w:w="114" w:type="dxa"/>
              <w:left w:w="28" w:type="dxa"/>
              <w:bottom w:w="114" w:type="dxa"/>
              <w:right w:w="28" w:type="dxa"/>
            </w:tcMar>
          </w:tcPr>
          <w:p w14:paraId="72BE7F74" w14:textId="77777777" w:rsidR="00000000" w:rsidRDefault="00000000">
            <w:pPr>
              <w:pStyle w:val="FORMATTEXT"/>
              <w:rPr>
                <w:sz w:val="18"/>
                <w:szCs w:val="18"/>
              </w:rPr>
            </w:pPr>
          </w:p>
        </w:tc>
      </w:tr>
      <w:tr w:rsidR="00000000" w14:paraId="04C9B526" w14:textId="77777777">
        <w:tblPrEx>
          <w:tblCellMar>
            <w:top w:w="0" w:type="dxa"/>
            <w:bottom w:w="0" w:type="dxa"/>
          </w:tblCellMar>
        </w:tblPrEx>
        <w:tc>
          <w:tcPr>
            <w:tcW w:w="9300" w:type="dxa"/>
            <w:gridSpan w:val="2"/>
            <w:tcBorders>
              <w:top w:val="nil"/>
              <w:left w:val="nil"/>
              <w:bottom w:val="single" w:sz="6" w:space="0" w:color="auto"/>
              <w:right w:val="nil"/>
            </w:tcBorders>
            <w:tcMar>
              <w:top w:w="114" w:type="dxa"/>
              <w:left w:w="28" w:type="dxa"/>
              <w:bottom w:w="114" w:type="dxa"/>
              <w:right w:w="28" w:type="dxa"/>
            </w:tcMar>
          </w:tcPr>
          <w:p w14:paraId="71B9ED18" w14:textId="77777777" w:rsidR="00000000" w:rsidRDefault="00000000">
            <w:pPr>
              <w:pStyle w:val="FORMATTEXT"/>
              <w:ind w:firstLine="568"/>
              <w:jc w:val="both"/>
              <w:rPr>
                <w:sz w:val="18"/>
                <w:szCs w:val="18"/>
              </w:rPr>
            </w:pPr>
            <w:r>
              <w:rPr>
                <w:sz w:val="18"/>
                <w:szCs w:val="18"/>
              </w:rPr>
              <w:t xml:space="preserve">Ключевые слова: автоматическая установка пожаротушения, система пожарной сигнализации, объекты защиты </w:t>
            </w:r>
          </w:p>
        </w:tc>
      </w:tr>
    </w:tbl>
    <w:p w14:paraId="7B944CBA" w14:textId="77777777" w:rsidR="00D32C7D" w:rsidRDefault="00000000">
      <w:pPr>
        <w:widowControl w:val="0"/>
        <w:autoSpaceDE w:val="0"/>
        <w:autoSpaceDN w:val="0"/>
        <w:adjustRightInd w:val="0"/>
        <w:spacing w:after="0" w:line="240" w:lineRule="auto"/>
      </w:pPr>
      <w:r>
        <w:rPr>
          <w:rFonts w:ascii="Arial, sans-serif" w:hAnsi="Arial, sans-serif"/>
          <w:kern w:val="0"/>
        </w:rPr>
        <w:t xml:space="preserve">     </w:t>
      </w:r>
    </w:p>
    <w:sectPr w:rsidR="00D32C7D" w:rsidSect="00CF3AD1">
      <w:headerReference w:type="default" r:id="rId33"/>
      <w:footerReference w:type="default" r:id="rId34"/>
      <w:type w:val="continuous"/>
      <w:pgSz w:w="11907" w:h="16840"/>
      <w:pgMar w:top="142" w:right="720" w:bottom="142"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0EE9" w14:textId="77777777" w:rsidR="00D32C7D" w:rsidRDefault="00D32C7D">
      <w:pPr>
        <w:spacing w:after="0" w:line="240" w:lineRule="auto"/>
      </w:pPr>
      <w:r>
        <w:separator/>
      </w:r>
    </w:p>
  </w:endnote>
  <w:endnote w:type="continuationSeparator" w:id="0">
    <w:p w14:paraId="564A5CA7" w14:textId="77777777" w:rsidR="00D32C7D" w:rsidRDefault="00D3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6FD7" w14:textId="3F2B2D8A"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7B15" w14:textId="77777777" w:rsidR="00D32C7D" w:rsidRDefault="00D32C7D">
      <w:pPr>
        <w:spacing w:after="0" w:line="240" w:lineRule="auto"/>
      </w:pPr>
      <w:r>
        <w:separator/>
      </w:r>
    </w:p>
  </w:footnote>
  <w:footnote w:type="continuationSeparator" w:id="0">
    <w:p w14:paraId="476C5211" w14:textId="77777777" w:rsidR="00D32C7D" w:rsidRDefault="00D32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5DDA" w14:textId="57390906"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D1"/>
    <w:rsid w:val="00340208"/>
    <w:rsid w:val="00CF3AD1"/>
    <w:rsid w:val="00D32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4921E"/>
  <w14:defaultImageDpi w14:val="0"/>
  <w15:docId w15:val="{579ED87A-5983-42E6-8E28-58E876A6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561F4-B4B9-4787-B6F2-C77D1C1D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10482</Words>
  <Characters>59754</Characters>
  <Application>Microsoft Office Word</Application>
  <DocSecurity>0</DocSecurity>
  <Lines>497</Lines>
  <Paragraphs>140</Paragraphs>
  <ScaleCrop>false</ScaleCrop>
  <Company/>
  <LinksUpToDate>false</LinksUpToDate>
  <CharactersWithSpaces>70096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(с Изменением № 1)</dc:title>
  <dc:subject/>
  <dc:creator>Пользователь</dc:creator>
  <cp:keywords/>
  <dc:description/>
  <cp:lastModifiedBy>Пользователь</cp:lastModifiedBy>
  <cp:revision>2</cp:revision>
  <dcterms:created xsi:type="dcterms:W3CDTF">2026-04-24T09:10:00Z</dcterms:created>
  <dcterms:modified xsi:type="dcterms:W3CDTF">2026-04-24T09:10:00Z</dcterms:modified>
</cp:coreProperties>
</file>