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5387"/>
        <w:gridCol w:w="20"/>
        <w:gridCol w:w="5508"/>
      </w:tblGrid>
      <w:tr w:rsidR="00E36CFF" w:rsidRPr="00E32C4F" w14:paraId="19D0E743" w14:textId="77777777" w:rsidTr="00E36CFF">
        <w:trPr>
          <w:cantSplit/>
          <w:trHeight w:val="1378"/>
        </w:trPr>
        <w:tc>
          <w:tcPr>
            <w:tcW w:w="5387" w:type="dxa"/>
          </w:tcPr>
          <w:p w14:paraId="100124C5" w14:textId="77777777" w:rsidR="00E36CFF" w:rsidRPr="00E32C4F" w:rsidRDefault="00E36CFF" w:rsidP="00036E49">
            <w:pPr>
              <w:keepNext/>
              <w:tabs>
                <w:tab w:val="left" w:pos="0"/>
                <w:tab w:val="left" w:pos="3828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16EC5A4F" w14:textId="77777777" w:rsidR="00E36CFF" w:rsidRPr="00E32C4F" w:rsidRDefault="00E36CFF" w:rsidP="00036E49">
            <w:pPr>
              <w:keepNext/>
              <w:tabs>
                <w:tab w:val="left" w:pos="0"/>
                <w:tab w:val="left" w:pos="3828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</w:p>
          <w:p w14:paraId="045139C8" w14:textId="77777777" w:rsidR="00E36CFF" w:rsidRPr="00E32C4F" w:rsidRDefault="00E36CFF" w:rsidP="00036E49">
            <w:pPr>
              <w:keepNext/>
              <w:tabs>
                <w:tab w:val="left" w:pos="0"/>
                <w:tab w:val="left" w:pos="3828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Главного управления МЧС России по Курской области</w:t>
            </w:r>
          </w:p>
          <w:p w14:paraId="3B226029" w14:textId="77777777" w:rsidR="00E36CFF" w:rsidRPr="00E32C4F" w:rsidRDefault="00E36CFF" w:rsidP="00036E49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FC8B5" w14:textId="77777777" w:rsidR="00E36CFF" w:rsidRPr="00E32C4F" w:rsidRDefault="00E36CFF" w:rsidP="00036E49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_____________ И.И. Лунев</w:t>
            </w:r>
          </w:p>
          <w:p w14:paraId="2E5389FE" w14:textId="77777777" w:rsidR="00E36CFF" w:rsidRPr="00E32C4F" w:rsidRDefault="00E36CFF" w:rsidP="00036E49">
            <w:pPr>
              <w:spacing w:after="0"/>
            </w:pPr>
          </w:p>
          <w:p w14:paraId="55E19EA1" w14:textId="60F4C02A" w:rsidR="00E36CFF" w:rsidRPr="00E32C4F" w:rsidRDefault="00E36CFF" w:rsidP="00036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«___» _____________ 2025 г.</w:t>
            </w:r>
          </w:p>
        </w:tc>
        <w:tc>
          <w:tcPr>
            <w:tcW w:w="5528" w:type="dxa"/>
            <w:gridSpan w:val="2"/>
          </w:tcPr>
          <w:p w14:paraId="4B8F59A9" w14:textId="77777777" w:rsidR="00E36CFF" w:rsidRPr="00E32C4F" w:rsidRDefault="00E36CFF" w:rsidP="00E36CFF">
            <w:pPr>
              <w:keepNext/>
              <w:tabs>
                <w:tab w:val="left" w:pos="0"/>
                <w:tab w:val="left" w:pos="3828"/>
              </w:tabs>
              <w:spacing w:after="0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556F73B2" w14:textId="77777777" w:rsidR="00E36CFF" w:rsidRPr="00E32C4F" w:rsidRDefault="00E36CFF" w:rsidP="00E36CFF">
            <w:pPr>
              <w:tabs>
                <w:tab w:val="left" w:pos="0"/>
                <w:tab w:val="left" w:pos="38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совета </w:t>
            </w:r>
          </w:p>
          <w:p w14:paraId="2FB6628F" w14:textId="77777777" w:rsidR="00E36CFF" w:rsidRPr="00E32C4F" w:rsidRDefault="00E36CFF" w:rsidP="00E36CFF">
            <w:pPr>
              <w:tabs>
                <w:tab w:val="left" w:pos="0"/>
                <w:tab w:val="left" w:pos="38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КОО ВДПО</w:t>
            </w:r>
          </w:p>
          <w:p w14:paraId="02EFDB33" w14:textId="77777777" w:rsidR="00E36CFF" w:rsidRPr="00E32C4F" w:rsidRDefault="00E36CFF" w:rsidP="00E36CFF">
            <w:pPr>
              <w:tabs>
                <w:tab w:val="left" w:pos="0"/>
                <w:tab w:val="left" w:pos="38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B8DF6F" w14:textId="77777777" w:rsidR="00E36CFF" w:rsidRPr="00E32C4F" w:rsidRDefault="00E36CFF" w:rsidP="00E36CFF">
            <w:pPr>
              <w:keepNext/>
              <w:tabs>
                <w:tab w:val="left" w:pos="0"/>
                <w:tab w:val="left" w:pos="3828"/>
              </w:tabs>
              <w:spacing w:after="0"/>
              <w:ind w:right="175"/>
              <w:jc w:val="right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0901A" w14:textId="309872DF" w:rsidR="00E36CFF" w:rsidRPr="00E32C4F" w:rsidRDefault="00E36CFF" w:rsidP="00E36CFF">
            <w:pPr>
              <w:keepNext/>
              <w:tabs>
                <w:tab w:val="left" w:pos="0"/>
                <w:tab w:val="left" w:pos="3828"/>
              </w:tabs>
              <w:spacing w:after="0"/>
              <w:ind w:right="175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______________ И.А. Козьмин</w:t>
            </w:r>
          </w:p>
          <w:p w14:paraId="3C84F9B5" w14:textId="77777777" w:rsidR="00E36CFF" w:rsidRPr="00E32C4F" w:rsidRDefault="00E36CFF" w:rsidP="00E36CF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C5A70" w14:textId="109319A7" w:rsidR="00E36CFF" w:rsidRPr="00E32C4F" w:rsidRDefault="00E36CFF" w:rsidP="00E36CFF">
            <w:pPr>
              <w:tabs>
                <w:tab w:val="left" w:pos="-60"/>
                <w:tab w:val="left" w:pos="0"/>
                <w:tab w:val="left" w:pos="3828"/>
              </w:tabs>
              <w:spacing w:after="0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«___» _______________ 2025 г.</w:t>
            </w:r>
          </w:p>
        </w:tc>
      </w:tr>
      <w:tr w:rsidR="00E32C4F" w:rsidRPr="00E32C4F" w14:paraId="2C5D1C7F" w14:textId="77777777" w:rsidTr="00E36CFF">
        <w:trPr>
          <w:cantSplit/>
          <w:trHeight w:val="1378"/>
        </w:trPr>
        <w:tc>
          <w:tcPr>
            <w:tcW w:w="5407" w:type="dxa"/>
            <w:gridSpan w:val="2"/>
          </w:tcPr>
          <w:p w14:paraId="21691752" w14:textId="77777777" w:rsidR="00036E49" w:rsidRPr="00E32C4F" w:rsidRDefault="00036E49" w:rsidP="00036E49">
            <w:pPr>
              <w:keepNext/>
              <w:tabs>
                <w:tab w:val="left" w:pos="0"/>
                <w:tab w:val="left" w:pos="3828"/>
              </w:tabs>
              <w:spacing w:after="0"/>
              <w:ind w:right="17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44AECF" w14:textId="6512E85D" w:rsidR="00036E49" w:rsidRPr="00E32C4F" w:rsidRDefault="00036E49" w:rsidP="00036E49">
            <w:pPr>
              <w:keepNext/>
              <w:tabs>
                <w:tab w:val="left" w:pos="0"/>
                <w:tab w:val="left" w:pos="3828"/>
              </w:tabs>
              <w:spacing w:after="0"/>
              <w:ind w:right="17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2BF33842" w14:textId="77777777" w:rsidR="00036E49" w:rsidRPr="00E32C4F" w:rsidRDefault="00036E49" w:rsidP="00036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</w:p>
          <w:p w14:paraId="2CC1F599" w14:textId="77777777" w:rsidR="00036E49" w:rsidRPr="00E32C4F" w:rsidRDefault="00036E49" w:rsidP="00036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ОКУ «Противопожарная служба </w:t>
            </w:r>
          </w:p>
          <w:p w14:paraId="27F7BC36" w14:textId="77777777" w:rsidR="00036E49" w:rsidRPr="00E32C4F" w:rsidRDefault="00036E49" w:rsidP="00036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Курской области»</w:t>
            </w:r>
          </w:p>
          <w:p w14:paraId="65FC1DFC" w14:textId="77777777" w:rsidR="00036E49" w:rsidRPr="00E32C4F" w:rsidRDefault="00036E49" w:rsidP="00036E49">
            <w:pPr>
              <w:keepNext/>
              <w:tabs>
                <w:tab w:val="left" w:pos="0"/>
                <w:tab w:val="left" w:pos="3828"/>
              </w:tabs>
              <w:spacing w:after="0"/>
              <w:ind w:right="176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17397F" w14:textId="5A5F82C1" w:rsidR="00036E49" w:rsidRPr="00E32C4F" w:rsidRDefault="00036E49" w:rsidP="00036E49">
            <w:pPr>
              <w:keepNext/>
              <w:tabs>
                <w:tab w:val="left" w:pos="0"/>
                <w:tab w:val="left" w:pos="3828"/>
              </w:tabs>
              <w:spacing w:after="0"/>
              <w:ind w:right="176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________________   В.А. Белозеров</w:t>
            </w:r>
          </w:p>
          <w:p w14:paraId="5A0574A8" w14:textId="77777777" w:rsidR="00036E49" w:rsidRPr="00E32C4F" w:rsidRDefault="00036E49" w:rsidP="00036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941BA" w14:textId="43324E1B" w:rsidR="00036E49" w:rsidRPr="00E32C4F" w:rsidRDefault="00036E49" w:rsidP="00036E49">
            <w:pPr>
              <w:tabs>
                <w:tab w:val="left" w:pos="0"/>
                <w:tab w:val="left" w:pos="3828"/>
              </w:tabs>
              <w:spacing w:after="0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«___» _____________ </w:t>
            </w:r>
            <w:r w:rsidR="00E22C38" w:rsidRPr="00E32C4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508" w:type="dxa"/>
          </w:tcPr>
          <w:p w14:paraId="269DF331" w14:textId="77777777" w:rsidR="00036E49" w:rsidRPr="00E32C4F" w:rsidRDefault="00036E49" w:rsidP="00036E49">
            <w:pPr>
              <w:keepNext/>
              <w:tabs>
                <w:tab w:val="left" w:pos="-392"/>
                <w:tab w:val="left" w:pos="3828"/>
              </w:tabs>
              <w:spacing w:after="0"/>
              <w:ind w:left="-60" w:right="-61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3B373D" w14:textId="57B06EF8" w:rsidR="00036E49" w:rsidRPr="00E32C4F" w:rsidRDefault="00036E49" w:rsidP="00036E49">
            <w:pPr>
              <w:keepNext/>
              <w:tabs>
                <w:tab w:val="left" w:pos="-392"/>
                <w:tab w:val="left" w:pos="3828"/>
              </w:tabs>
              <w:spacing w:after="0"/>
              <w:ind w:left="-60" w:right="-61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37C3019E" w14:textId="59354531" w:rsidR="00036E49" w:rsidRPr="00E32C4F" w:rsidRDefault="00257D50" w:rsidP="00036E49">
            <w:pPr>
              <w:tabs>
                <w:tab w:val="left" w:pos="-60"/>
                <w:tab w:val="left" w:pos="3828"/>
              </w:tabs>
              <w:spacing w:after="0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ВрИО м</w:t>
            </w:r>
            <w:r w:rsidR="00036E49" w:rsidRPr="00E32C4F">
              <w:rPr>
                <w:rFonts w:ascii="Times New Roman" w:hAnsi="Times New Roman"/>
                <w:b/>
                <w:sz w:val="24"/>
                <w:szCs w:val="24"/>
              </w:rPr>
              <w:t>инистр</w:t>
            </w: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36E49"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F21D7CC" w14:textId="70935BDE" w:rsidR="00036E49" w:rsidRPr="00E32C4F" w:rsidRDefault="00036E49" w:rsidP="00036E49">
            <w:pPr>
              <w:tabs>
                <w:tab w:val="left" w:pos="-60"/>
                <w:tab w:val="left" w:pos="3828"/>
              </w:tabs>
              <w:spacing w:after="0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и науки </w:t>
            </w:r>
          </w:p>
          <w:p w14:paraId="60609F4C" w14:textId="77777777" w:rsidR="00036E49" w:rsidRPr="00E32C4F" w:rsidRDefault="00036E49" w:rsidP="00036E49">
            <w:pPr>
              <w:tabs>
                <w:tab w:val="left" w:pos="-60"/>
                <w:tab w:val="left" w:pos="3828"/>
              </w:tabs>
              <w:spacing w:after="0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>Курской области</w:t>
            </w:r>
          </w:p>
          <w:p w14:paraId="75CC1FEA" w14:textId="77777777" w:rsidR="00036E49" w:rsidRPr="00E32C4F" w:rsidRDefault="00036E49" w:rsidP="00036E49">
            <w:pPr>
              <w:tabs>
                <w:tab w:val="left" w:pos="-60"/>
                <w:tab w:val="left" w:pos="3828"/>
              </w:tabs>
              <w:spacing w:after="0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15722" w14:textId="52BBC900" w:rsidR="00036E49" w:rsidRPr="00E32C4F" w:rsidRDefault="00036E49" w:rsidP="00036E49">
            <w:pPr>
              <w:tabs>
                <w:tab w:val="left" w:pos="-60"/>
                <w:tab w:val="left" w:pos="3828"/>
              </w:tabs>
              <w:spacing w:after="0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257D50" w:rsidRPr="00E32C4F">
              <w:rPr>
                <w:rFonts w:ascii="Times New Roman" w:hAnsi="Times New Roman"/>
                <w:b/>
                <w:sz w:val="24"/>
                <w:szCs w:val="24"/>
              </w:rPr>
              <w:t>В.В. Рязанцев</w:t>
            </w:r>
          </w:p>
          <w:p w14:paraId="6FA88865" w14:textId="77777777" w:rsidR="00036E49" w:rsidRPr="00E32C4F" w:rsidRDefault="00036E49" w:rsidP="00036E49">
            <w:pPr>
              <w:tabs>
                <w:tab w:val="left" w:pos="-60"/>
                <w:tab w:val="left" w:pos="3828"/>
              </w:tabs>
              <w:spacing w:after="0"/>
              <w:ind w:left="-60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56AC0" w14:textId="0B6A54D3" w:rsidR="00036E49" w:rsidRPr="00E32C4F" w:rsidRDefault="00036E49" w:rsidP="00036E49">
            <w:pPr>
              <w:tabs>
                <w:tab w:val="left" w:pos="317"/>
                <w:tab w:val="left" w:pos="459"/>
                <w:tab w:val="left" w:pos="3828"/>
              </w:tabs>
              <w:spacing w:after="0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«___» ______________ </w:t>
            </w:r>
            <w:r w:rsidR="00E22C38" w:rsidRPr="00E32C4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32C4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5E5AB705" w14:textId="77777777" w:rsidR="00B57D69" w:rsidRDefault="00B57D69" w:rsidP="00036E49">
      <w:pPr>
        <w:pStyle w:val="Default"/>
        <w:rPr>
          <w:b/>
          <w:bCs/>
          <w:sz w:val="28"/>
          <w:szCs w:val="28"/>
        </w:rPr>
      </w:pPr>
    </w:p>
    <w:p w14:paraId="0F9FF221" w14:textId="77777777" w:rsidR="00C10006" w:rsidRDefault="00C10006" w:rsidP="007E5BA5">
      <w:pPr>
        <w:pStyle w:val="Default"/>
        <w:jc w:val="center"/>
        <w:rPr>
          <w:b/>
          <w:bCs/>
          <w:sz w:val="28"/>
          <w:szCs w:val="28"/>
        </w:rPr>
      </w:pPr>
    </w:p>
    <w:p w14:paraId="5F8F4422" w14:textId="69A8E682" w:rsidR="0082285B" w:rsidRDefault="0082285B" w:rsidP="007E5B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1635C60A" w14:textId="77777777" w:rsidR="0082285B" w:rsidRDefault="00842997" w:rsidP="007E5B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82285B">
        <w:rPr>
          <w:b/>
          <w:bCs/>
          <w:sz w:val="28"/>
          <w:szCs w:val="28"/>
        </w:rPr>
        <w:t xml:space="preserve"> областного конкурса детско-юношеского творчества</w:t>
      </w:r>
    </w:p>
    <w:p w14:paraId="27FB2083" w14:textId="77777777" w:rsidR="00332A91" w:rsidRDefault="0082285B" w:rsidP="007E5B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32A91">
        <w:rPr>
          <w:b/>
          <w:bCs/>
          <w:sz w:val="28"/>
          <w:szCs w:val="28"/>
        </w:rPr>
        <w:t>противо</w:t>
      </w:r>
      <w:r>
        <w:rPr>
          <w:b/>
          <w:bCs/>
          <w:sz w:val="28"/>
          <w:szCs w:val="28"/>
        </w:rPr>
        <w:t>пожарной и аварийно-спасательной тематике</w:t>
      </w:r>
      <w:r w:rsidR="00332A91">
        <w:rPr>
          <w:b/>
          <w:bCs/>
          <w:sz w:val="28"/>
          <w:szCs w:val="28"/>
        </w:rPr>
        <w:t xml:space="preserve"> </w:t>
      </w:r>
    </w:p>
    <w:p w14:paraId="4FA43F86" w14:textId="5007F478" w:rsidR="0082285B" w:rsidRDefault="00332A91" w:rsidP="004A35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«НЕОПАЛИМАЯ КУПИНА»</w:t>
      </w:r>
    </w:p>
    <w:p w14:paraId="3DFD0FCF" w14:textId="77777777" w:rsidR="00C10006" w:rsidRPr="00AA46DB" w:rsidRDefault="00C10006" w:rsidP="00C10006">
      <w:pPr>
        <w:suppressAutoHyphens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A46DB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  <w:t>Конкурс посвящается 80-й годовщине Победы</w:t>
      </w:r>
    </w:p>
    <w:p w14:paraId="78F9863E" w14:textId="30544DD8" w:rsidR="00C10006" w:rsidRDefault="00C10006" w:rsidP="00C10006">
      <w:pPr>
        <w:pStyle w:val="Default"/>
        <w:jc w:val="center"/>
        <w:rPr>
          <w:b/>
          <w:bCs/>
          <w:sz w:val="28"/>
          <w:szCs w:val="28"/>
        </w:rPr>
      </w:pPr>
      <w:r w:rsidRPr="00AA46DB">
        <w:rPr>
          <w:i/>
          <w:color w:val="000000" w:themeColor="text1"/>
          <w:sz w:val="28"/>
          <w:szCs w:val="28"/>
          <w:shd w:val="clear" w:color="auto" w:fill="FFFFFF"/>
          <w:lang w:eastAsia="ar-SA"/>
        </w:rPr>
        <w:t>в Великой Отечественной войне 1941-1945 годов</w:t>
      </w:r>
    </w:p>
    <w:p w14:paraId="31C0D66D" w14:textId="77777777" w:rsidR="004A359D" w:rsidRPr="004A359D" w:rsidRDefault="004A359D" w:rsidP="004A359D">
      <w:pPr>
        <w:pStyle w:val="Default"/>
        <w:jc w:val="center"/>
        <w:rPr>
          <w:b/>
          <w:bCs/>
          <w:sz w:val="28"/>
          <w:szCs w:val="28"/>
        </w:rPr>
      </w:pPr>
    </w:p>
    <w:p w14:paraId="6B25DF9A" w14:textId="77777777" w:rsidR="0082285B" w:rsidRPr="004D4345" w:rsidRDefault="0082285B" w:rsidP="007E5BA5">
      <w:pPr>
        <w:pStyle w:val="Default"/>
        <w:jc w:val="center"/>
      </w:pPr>
      <w:r w:rsidRPr="004D4345">
        <w:rPr>
          <w:b/>
          <w:bCs/>
        </w:rPr>
        <w:t>1.Общие положения:</w:t>
      </w:r>
    </w:p>
    <w:p w14:paraId="270014AD" w14:textId="691F9FB2" w:rsidR="0082285B" w:rsidRPr="004D4345" w:rsidRDefault="00B75781" w:rsidP="00762151">
      <w:pPr>
        <w:pStyle w:val="Default"/>
        <w:ind w:firstLine="567"/>
        <w:jc w:val="both"/>
        <w:rPr>
          <w:b/>
        </w:rPr>
      </w:pPr>
      <w:r>
        <w:t>О</w:t>
      </w:r>
      <w:r w:rsidR="0082285B" w:rsidRPr="004D4345">
        <w:t xml:space="preserve">рганизаторами областного конкурса </w:t>
      </w:r>
      <w:r w:rsidR="0082285B" w:rsidRPr="004D4345">
        <w:rPr>
          <w:bCs/>
        </w:rPr>
        <w:t xml:space="preserve">детско-юношеского творчества по </w:t>
      </w:r>
      <w:r w:rsidR="00332A91">
        <w:rPr>
          <w:bCs/>
        </w:rPr>
        <w:t>противо</w:t>
      </w:r>
      <w:r w:rsidR="0082285B" w:rsidRPr="004D4345">
        <w:rPr>
          <w:bCs/>
        </w:rPr>
        <w:t xml:space="preserve">пожарной и аварийно-спасательной тематике </w:t>
      </w:r>
      <w:r w:rsidR="0082285B" w:rsidRPr="004D4345">
        <w:t xml:space="preserve">(далее - Конкурс) являются: Курское областное отделение Общероссийской общественной организации «Всероссийское добровольное пожарное общество», Главное управление МЧС России по Курской области, </w:t>
      </w:r>
      <w:r w:rsidR="00036E49">
        <w:t>министерство</w:t>
      </w:r>
      <w:r w:rsidR="0082285B" w:rsidRPr="004D4345">
        <w:t xml:space="preserve"> образования и науки Курской области, ОКУ «Противопожарная служба Курской области».</w:t>
      </w:r>
    </w:p>
    <w:p w14:paraId="5249E10F" w14:textId="6350754D" w:rsidR="0082285B" w:rsidRDefault="0082285B" w:rsidP="00656B0A">
      <w:pPr>
        <w:pStyle w:val="Default"/>
        <w:ind w:firstLine="708"/>
        <w:jc w:val="both"/>
      </w:pPr>
      <w:r w:rsidRPr="004D4345">
        <w:t>В</w:t>
      </w:r>
      <w:r w:rsidR="00207439">
        <w:t xml:space="preserve"> муниципальных </w:t>
      </w:r>
      <w:r w:rsidR="001D6A27">
        <w:t>образованиях</w:t>
      </w:r>
      <w:r w:rsidRPr="004D4345">
        <w:t xml:space="preserve"> организаторами конкурса являются: органы управления культуры </w:t>
      </w:r>
      <w:r w:rsidR="00207439">
        <w:t xml:space="preserve">муниципальных </w:t>
      </w:r>
      <w:r w:rsidRPr="004D4345">
        <w:t>районов (городов</w:t>
      </w:r>
      <w:r w:rsidR="00194EDF" w:rsidRPr="004D4345">
        <w:t>), органы</w:t>
      </w:r>
      <w:r w:rsidRPr="004D4345">
        <w:t xml:space="preserve"> управления в сфере образования </w:t>
      </w:r>
      <w:r w:rsidR="00207439">
        <w:t>муниципальных районов</w:t>
      </w:r>
      <w:r w:rsidRPr="004D4345">
        <w:t xml:space="preserve"> (городов), </w:t>
      </w:r>
      <w:r w:rsidR="00560968">
        <w:t>территориальные отделы</w:t>
      </w:r>
      <w:r w:rsidRPr="004D4345">
        <w:t xml:space="preserve"> надзорной деятельности </w:t>
      </w:r>
      <w:r w:rsidR="00560968">
        <w:t>и профилактической работы у</w:t>
      </w:r>
      <w:r w:rsidRPr="004D4345">
        <w:t>правления надзорной деятельности</w:t>
      </w:r>
      <w:r w:rsidR="00332A91">
        <w:t xml:space="preserve"> и профилактической работы</w:t>
      </w:r>
      <w:r w:rsidR="008B4EA8">
        <w:t xml:space="preserve"> </w:t>
      </w:r>
      <w:r w:rsidR="00943A02">
        <w:t>ГУ МЧС России по Курской области</w:t>
      </w:r>
      <w:r w:rsidR="00332A91">
        <w:t xml:space="preserve"> </w:t>
      </w:r>
      <w:r w:rsidR="00332A91" w:rsidRPr="004D4345">
        <w:t xml:space="preserve">(далее – </w:t>
      </w:r>
      <w:r w:rsidR="00332A91">
        <w:t>Т</w:t>
      </w:r>
      <w:r w:rsidR="00332A91" w:rsidRPr="004D4345">
        <w:t>ОНД</w:t>
      </w:r>
      <w:r w:rsidR="006535C7">
        <w:t xml:space="preserve"> </w:t>
      </w:r>
      <w:r w:rsidR="00560968">
        <w:t>и</w:t>
      </w:r>
      <w:r w:rsidR="006535C7">
        <w:t xml:space="preserve"> </w:t>
      </w:r>
      <w:r w:rsidR="00560968">
        <w:t>ПР</w:t>
      </w:r>
      <w:r w:rsidR="00332A91" w:rsidRPr="004D4345">
        <w:t>)</w:t>
      </w:r>
      <w:r w:rsidRPr="004D4345">
        <w:t>, м</w:t>
      </w:r>
      <w:r w:rsidR="00332A91">
        <w:t>естн</w:t>
      </w:r>
      <w:r w:rsidRPr="004D4345">
        <w:t xml:space="preserve">ые отделения </w:t>
      </w:r>
      <w:r w:rsidR="00943A02">
        <w:t xml:space="preserve">Курского областного отделения </w:t>
      </w:r>
      <w:r w:rsidRPr="004D4345">
        <w:t>ВДПО.</w:t>
      </w:r>
    </w:p>
    <w:p w14:paraId="71A7903E" w14:textId="77777777" w:rsidR="00C10006" w:rsidRPr="00C10006" w:rsidRDefault="00C10006" w:rsidP="00C10006">
      <w:pPr>
        <w:pStyle w:val="Default"/>
        <w:ind w:firstLine="708"/>
        <w:jc w:val="both"/>
      </w:pPr>
      <w:r w:rsidRPr="00C10006">
        <w:t>Конкурс проводится в соответствии с пунктом 22 части 1 статьи 34 и частью 2 статьи 77 Федерального закона от 29 декабря 2012 г. № 273-ФЗ «Об образовании в Российской Федерации» и направлен на поддержку творческого потенциала педагогических работников и обучающихся.</w:t>
      </w:r>
    </w:p>
    <w:p w14:paraId="694F739A" w14:textId="352E18EB" w:rsidR="00C10006" w:rsidRPr="00C10006" w:rsidRDefault="00C10006" w:rsidP="00C10006">
      <w:pPr>
        <w:pStyle w:val="Default"/>
        <w:ind w:firstLine="708"/>
        <w:jc w:val="both"/>
      </w:pPr>
    </w:p>
    <w:p w14:paraId="774BDC6E" w14:textId="01DEB72B" w:rsidR="0082285B" w:rsidRPr="004D4345" w:rsidRDefault="0082285B" w:rsidP="007E5BA5">
      <w:pPr>
        <w:pStyle w:val="Default"/>
      </w:pPr>
      <w:r w:rsidRPr="004D4345">
        <w:rPr>
          <w:b/>
          <w:bCs/>
        </w:rPr>
        <w:t>Цели</w:t>
      </w:r>
      <w:r w:rsidR="00C10006">
        <w:rPr>
          <w:b/>
          <w:bCs/>
        </w:rPr>
        <w:t xml:space="preserve"> и задачи </w:t>
      </w:r>
      <w:r w:rsidRPr="004D4345">
        <w:rPr>
          <w:b/>
          <w:bCs/>
        </w:rPr>
        <w:t xml:space="preserve">Конкурса: </w:t>
      </w:r>
    </w:p>
    <w:p w14:paraId="334B557C" w14:textId="61099421" w:rsidR="00C10006" w:rsidRPr="00C10006" w:rsidRDefault="00C10006" w:rsidP="007E5BA5">
      <w:pPr>
        <w:pStyle w:val="Default"/>
        <w:numPr>
          <w:ilvl w:val="0"/>
          <w:numId w:val="1"/>
        </w:numPr>
        <w:spacing w:after="57"/>
        <w:ind w:left="0" w:firstLine="284"/>
        <w:jc w:val="both"/>
      </w:pPr>
      <w:r>
        <w:rPr>
          <w:bCs/>
          <w:szCs w:val="28"/>
          <w:lang w:eastAsia="ar-SA"/>
        </w:rPr>
        <w:t>г</w:t>
      </w:r>
      <w:r w:rsidRPr="0075148C">
        <w:rPr>
          <w:bCs/>
          <w:szCs w:val="28"/>
          <w:lang w:eastAsia="ar-SA"/>
        </w:rPr>
        <w:t>ражданско-патриотическое воспитание детей и молодежи</w:t>
      </w:r>
      <w:r>
        <w:rPr>
          <w:bCs/>
          <w:szCs w:val="28"/>
          <w:lang w:eastAsia="ar-SA"/>
        </w:rPr>
        <w:t>;</w:t>
      </w:r>
    </w:p>
    <w:p w14:paraId="43CDC6D8" w14:textId="3F2FF06E" w:rsidR="00C10006" w:rsidRDefault="00C10006" w:rsidP="007E5BA5">
      <w:pPr>
        <w:pStyle w:val="Default"/>
        <w:numPr>
          <w:ilvl w:val="0"/>
          <w:numId w:val="1"/>
        </w:numPr>
        <w:spacing w:after="57"/>
        <w:ind w:left="0" w:firstLine="284"/>
        <w:jc w:val="both"/>
      </w:pPr>
      <w:r>
        <w:rPr>
          <w:bCs/>
          <w:szCs w:val="28"/>
          <w:lang w:eastAsia="ar-SA"/>
        </w:rPr>
        <w:t>с</w:t>
      </w:r>
      <w:r w:rsidRPr="0075148C">
        <w:rPr>
          <w:bCs/>
          <w:szCs w:val="28"/>
          <w:lang w:eastAsia="ar-SA"/>
        </w:rPr>
        <w:t>овершенствование системы обучения детей и подростков мерам пожарной безопасности</w:t>
      </w:r>
      <w:r>
        <w:rPr>
          <w:bCs/>
          <w:szCs w:val="28"/>
          <w:lang w:eastAsia="ar-SA"/>
        </w:rPr>
        <w:t>;</w:t>
      </w:r>
    </w:p>
    <w:p w14:paraId="34545BF3" w14:textId="58258AD1" w:rsidR="00B43D02" w:rsidRDefault="00B43D02" w:rsidP="007E5BA5">
      <w:pPr>
        <w:pStyle w:val="Default"/>
        <w:numPr>
          <w:ilvl w:val="0"/>
          <w:numId w:val="1"/>
        </w:numPr>
        <w:spacing w:after="57"/>
        <w:ind w:left="0" w:firstLine="284"/>
        <w:jc w:val="both"/>
      </w:pPr>
      <w:r>
        <w:t xml:space="preserve">популяризация деятельности </w:t>
      </w:r>
      <w:r w:rsidR="00786F16">
        <w:t>добровольной и профессиональной пожарной охраны</w:t>
      </w:r>
      <w:r>
        <w:t>;</w:t>
      </w:r>
    </w:p>
    <w:p w14:paraId="23585A03" w14:textId="77777777" w:rsidR="0082285B" w:rsidRDefault="0082285B" w:rsidP="007E5BA5">
      <w:pPr>
        <w:pStyle w:val="Default"/>
        <w:numPr>
          <w:ilvl w:val="0"/>
          <w:numId w:val="1"/>
        </w:numPr>
        <w:spacing w:after="57"/>
        <w:ind w:left="0" w:firstLine="284"/>
        <w:jc w:val="both"/>
      </w:pPr>
      <w:r w:rsidRPr="004D4345">
        <w:lastRenderedPageBreak/>
        <w:t xml:space="preserve">формирование и закрепление навыков грамотного поведения в условиях пожара и других чрезвычайных ситуациях; </w:t>
      </w:r>
    </w:p>
    <w:p w14:paraId="0F81EBAD" w14:textId="77777777" w:rsidR="00B43D02" w:rsidRPr="004D4345" w:rsidRDefault="00B43D02" w:rsidP="007E5BA5">
      <w:pPr>
        <w:pStyle w:val="Default"/>
        <w:numPr>
          <w:ilvl w:val="0"/>
          <w:numId w:val="1"/>
        </w:numPr>
        <w:spacing w:after="57"/>
        <w:ind w:left="0" w:firstLine="284"/>
        <w:jc w:val="both"/>
      </w:pPr>
      <w:r>
        <w:t>привлечение внимания детей и взрослых к проблемам правонаруше</w:t>
      </w:r>
      <w:r w:rsidR="00006B3D">
        <w:t>ний в области пожарной безопасн</w:t>
      </w:r>
      <w:r>
        <w:t>ости;</w:t>
      </w:r>
    </w:p>
    <w:p w14:paraId="063B0360" w14:textId="77777777" w:rsidR="0082285B" w:rsidRPr="004D4345" w:rsidRDefault="0082285B" w:rsidP="007E5BA5">
      <w:pPr>
        <w:pStyle w:val="Default"/>
        <w:numPr>
          <w:ilvl w:val="0"/>
          <w:numId w:val="1"/>
        </w:numPr>
        <w:spacing w:after="57"/>
        <w:ind w:left="0" w:firstLine="284"/>
        <w:jc w:val="both"/>
      </w:pPr>
      <w:r w:rsidRPr="004D4345">
        <w:t xml:space="preserve"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жизнедеятельности; </w:t>
      </w:r>
    </w:p>
    <w:p w14:paraId="20FD1DD8" w14:textId="77777777" w:rsidR="0082285B" w:rsidRPr="004D4345" w:rsidRDefault="0082285B" w:rsidP="007E5BA5">
      <w:pPr>
        <w:pStyle w:val="Default"/>
        <w:numPr>
          <w:ilvl w:val="0"/>
          <w:numId w:val="1"/>
        </w:numPr>
        <w:ind w:left="0" w:firstLine="284"/>
        <w:jc w:val="both"/>
      </w:pPr>
      <w:r w:rsidRPr="004D4345">
        <w:t xml:space="preserve">воспитание и формирование гражданской ответственности, осуществление противопожарной пропаганды и привлечение учащихся в Дружины юных пожарных. </w:t>
      </w:r>
    </w:p>
    <w:p w14:paraId="296EA224" w14:textId="77777777" w:rsidR="0082285B" w:rsidRPr="004D4345" w:rsidRDefault="0082285B" w:rsidP="007E5BA5">
      <w:pPr>
        <w:pStyle w:val="Default"/>
      </w:pPr>
    </w:p>
    <w:p w14:paraId="144EFB2C" w14:textId="77777777" w:rsidR="0082285B" w:rsidRPr="004D4345" w:rsidRDefault="0082285B" w:rsidP="007E5BA5">
      <w:pPr>
        <w:pStyle w:val="Default"/>
        <w:jc w:val="both"/>
      </w:pPr>
      <w:r w:rsidRPr="004D4345">
        <w:rPr>
          <w:b/>
          <w:bCs/>
        </w:rPr>
        <w:t xml:space="preserve">Задачи Конкурса: </w:t>
      </w:r>
    </w:p>
    <w:p w14:paraId="35069463" w14:textId="77777777" w:rsidR="0082285B" w:rsidRPr="004D4345" w:rsidRDefault="0082285B" w:rsidP="007E5BA5">
      <w:pPr>
        <w:pStyle w:val="Default"/>
        <w:numPr>
          <w:ilvl w:val="0"/>
          <w:numId w:val="1"/>
        </w:numPr>
        <w:spacing w:after="57"/>
        <w:ind w:left="0" w:firstLine="360"/>
        <w:jc w:val="both"/>
      </w:pPr>
      <w:r w:rsidRPr="004D4345">
        <w:t xml:space="preserve">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других чрезвычайных ситуациях; </w:t>
      </w:r>
    </w:p>
    <w:p w14:paraId="587765CB" w14:textId="77777777" w:rsidR="0082285B" w:rsidRPr="004D4345" w:rsidRDefault="0082285B" w:rsidP="007E5BA5">
      <w:pPr>
        <w:pStyle w:val="Default"/>
        <w:numPr>
          <w:ilvl w:val="0"/>
          <w:numId w:val="1"/>
        </w:numPr>
        <w:spacing w:after="57"/>
        <w:ind w:left="0" w:firstLine="360"/>
        <w:jc w:val="both"/>
      </w:pPr>
      <w:r w:rsidRPr="004D4345">
        <w:t xml:space="preserve">активизация и поддержка творческой инициативы обучающихся, вовлечение их в творческую деятельность в области пожарной безопасности; </w:t>
      </w:r>
    </w:p>
    <w:p w14:paraId="7788EFB0" w14:textId="77777777" w:rsidR="0082285B" w:rsidRPr="004D4345" w:rsidRDefault="0082285B" w:rsidP="007E5BA5">
      <w:pPr>
        <w:pStyle w:val="Default"/>
        <w:numPr>
          <w:ilvl w:val="0"/>
          <w:numId w:val="1"/>
        </w:numPr>
        <w:spacing w:after="57"/>
        <w:ind w:left="0" w:firstLine="360"/>
        <w:jc w:val="both"/>
      </w:pPr>
      <w:r w:rsidRPr="004D4345">
        <w:t>консолидация преподавательского со</w:t>
      </w:r>
      <w:r w:rsidR="00207439">
        <w:t>става образовательных организаций</w:t>
      </w:r>
      <w:r w:rsidRPr="004D4345">
        <w:t xml:space="preserve">, творческой интеллигенции, родителей и общественности в работе по развитию творческой деятельности детей в области пожарной безопасности; </w:t>
      </w:r>
    </w:p>
    <w:p w14:paraId="5B603610" w14:textId="77777777" w:rsidR="0082285B" w:rsidRPr="004D4345" w:rsidRDefault="0082285B" w:rsidP="007E5BA5">
      <w:pPr>
        <w:pStyle w:val="Default"/>
        <w:numPr>
          <w:ilvl w:val="0"/>
          <w:numId w:val="1"/>
        </w:numPr>
        <w:spacing w:after="57"/>
        <w:ind w:left="0" w:firstLine="360"/>
        <w:jc w:val="both"/>
      </w:pPr>
      <w:r w:rsidRPr="004D4345">
        <w:t xml:space="preserve">развитие художественного самодеятельного мастерства и создание условий для творческой самореализации; </w:t>
      </w:r>
    </w:p>
    <w:p w14:paraId="1506D8DC" w14:textId="77777777" w:rsidR="0082285B" w:rsidRPr="004D4345" w:rsidRDefault="0082285B" w:rsidP="007E5BA5">
      <w:pPr>
        <w:pStyle w:val="Default"/>
        <w:numPr>
          <w:ilvl w:val="0"/>
          <w:numId w:val="1"/>
        </w:numPr>
        <w:spacing w:after="57"/>
        <w:ind w:left="0" w:firstLine="360"/>
        <w:jc w:val="both"/>
      </w:pPr>
      <w:r w:rsidRPr="004D4345">
        <w:t xml:space="preserve">профессиональная ориентация подростков, привитие интереса к профессии пожарного и спасателя; </w:t>
      </w:r>
    </w:p>
    <w:p w14:paraId="42BA299E" w14:textId="77777777" w:rsidR="0082285B" w:rsidRPr="004D4345" w:rsidRDefault="0082285B" w:rsidP="007E5BA5">
      <w:pPr>
        <w:pStyle w:val="Default"/>
        <w:numPr>
          <w:ilvl w:val="0"/>
          <w:numId w:val="1"/>
        </w:numPr>
        <w:ind w:left="0" w:firstLine="360"/>
        <w:jc w:val="both"/>
      </w:pPr>
      <w:r w:rsidRPr="004D4345">
        <w:t xml:space="preserve">усиление противопожарной пропаганды и профилактика правонарушений несовершеннолетних в области пожарной безопасности. </w:t>
      </w:r>
    </w:p>
    <w:p w14:paraId="7ADB66FD" w14:textId="77777777" w:rsidR="00B43D02" w:rsidRPr="004D4345" w:rsidRDefault="00B43D02" w:rsidP="00B43D02">
      <w:pPr>
        <w:pStyle w:val="Default"/>
        <w:numPr>
          <w:ilvl w:val="0"/>
          <w:numId w:val="1"/>
        </w:numPr>
        <w:ind w:left="0" w:firstLine="284"/>
        <w:jc w:val="both"/>
      </w:pPr>
      <w:r w:rsidRPr="004D4345">
        <w:t>выявление и поддержка одаренных детей, в том числе среди детей с ограниченными возможностями и из малоимущих и с</w:t>
      </w:r>
      <w:r w:rsidR="001323E4">
        <w:t>оциально незащищенных категорий.</w:t>
      </w:r>
      <w:r w:rsidRPr="004D4345">
        <w:t xml:space="preserve"> </w:t>
      </w:r>
    </w:p>
    <w:p w14:paraId="4E0AFAE2" w14:textId="77777777" w:rsidR="0082285B" w:rsidRPr="004D4345" w:rsidRDefault="0082285B" w:rsidP="007E5BA5">
      <w:pPr>
        <w:pStyle w:val="Default"/>
      </w:pPr>
    </w:p>
    <w:p w14:paraId="16479D6D" w14:textId="77777777" w:rsidR="0082285B" w:rsidRPr="004D4345" w:rsidRDefault="0082285B" w:rsidP="007E5BA5">
      <w:pPr>
        <w:pStyle w:val="Default"/>
        <w:jc w:val="center"/>
      </w:pPr>
      <w:r w:rsidRPr="004D4345">
        <w:rPr>
          <w:b/>
          <w:bCs/>
        </w:rPr>
        <w:t>2. Сроки и порядок проведения Конкурса:</w:t>
      </w:r>
    </w:p>
    <w:p w14:paraId="442953AB" w14:textId="7E84A3D2" w:rsidR="0082285B" w:rsidRPr="004D4345" w:rsidRDefault="0082285B" w:rsidP="000D5516">
      <w:pPr>
        <w:pStyle w:val="Default"/>
        <w:jc w:val="both"/>
      </w:pPr>
    </w:p>
    <w:p w14:paraId="007BAA08" w14:textId="77777777" w:rsidR="0082285B" w:rsidRPr="004D4345" w:rsidRDefault="0082285B" w:rsidP="000D5516">
      <w:pPr>
        <w:pStyle w:val="Default"/>
        <w:jc w:val="both"/>
      </w:pPr>
      <w:r w:rsidRPr="004D4345">
        <w:rPr>
          <w:b/>
          <w:bCs/>
        </w:rPr>
        <w:t>Конкурс проводится в 2 этапа:</w:t>
      </w:r>
      <w:r w:rsidRPr="004D4345">
        <w:rPr>
          <w:b/>
          <w:bCs/>
          <w:i/>
          <w:iCs/>
        </w:rPr>
        <w:t xml:space="preserve"> </w:t>
      </w:r>
      <w:r w:rsidRPr="004D4345">
        <w:t>муниципальный и областной</w:t>
      </w:r>
    </w:p>
    <w:p w14:paraId="23369F65" w14:textId="2A34AA34" w:rsidR="0082285B" w:rsidRPr="004D4345" w:rsidRDefault="0082285B" w:rsidP="000D5516">
      <w:pPr>
        <w:pStyle w:val="Default"/>
        <w:jc w:val="both"/>
        <w:rPr>
          <w:i/>
          <w:iCs/>
        </w:rPr>
      </w:pPr>
      <w:r w:rsidRPr="004D4345">
        <w:rPr>
          <w:i/>
          <w:iCs/>
        </w:rPr>
        <w:t xml:space="preserve">Муниципальный этап – </w:t>
      </w:r>
      <w:r w:rsidR="009F739E">
        <w:rPr>
          <w:i/>
          <w:iCs/>
        </w:rPr>
        <w:t xml:space="preserve">до </w:t>
      </w:r>
      <w:r w:rsidR="00C02C0D">
        <w:rPr>
          <w:i/>
          <w:iCs/>
        </w:rPr>
        <w:t>28</w:t>
      </w:r>
      <w:r w:rsidR="009F739E">
        <w:rPr>
          <w:i/>
          <w:iCs/>
        </w:rPr>
        <w:t xml:space="preserve"> </w:t>
      </w:r>
      <w:r w:rsidR="00C02C0D">
        <w:rPr>
          <w:i/>
          <w:iCs/>
        </w:rPr>
        <w:t>февраля</w:t>
      </w:r>
      <w:r w:rsidRPr="004D4345">
        <w:rPr>
          <w:i/>
          <w:iCs/>
        </w:rPr>
        <w:t xml:space="preserve"> </w:t>
      </w:r>
      <w:r w:rsidR="00E22C38">
        <w:rPr>
          <w:i/>
          <w:iCs/>
        </w:rPr>
        <w:t>2025</w:t>
      </w:r>
      <w:r w:rsidRPr="004D4345">
        <w:rPr>
          <w:i/>
          <w:iCs/>
        </w:rPr>
        <w:t xml:space="preserve"> г. </w:t>
      </w:r>
    </w:p>
    <w:p w14:paraId="018D98CC" w14:textId="4A00EAF2" w:rsidR="0082285B" w:rsidRPr="004D4345" w:rsidRDefault="006145FC" w:rsidP="000D5516">
      <w:pPr>
        <w:pStyle w:val="Default"/>
        <w:jc w:val="both"/>
      </w:pPr>
      <w:r>
        <w:rPr>
          <w:i/>
          <w:iCs/>
        </w:rPr>
        <w:t>Региональный</w:t>
      </w:r>
      <w:r w:rsidR="0082285B" w:rsidRPr="004D4345">
        <w:rPr>
          <w:i/>
          <w:iCs/>
        </w:rPr>
        <w:t xml:space="preserve"> этап – </w:t>
      </w:r>
      <w:r w:rsidR="009F739E">
        <w:rPr>
          <w:i/>
          <w:iCs/>
        </w:rPr>
        <w:t xml:space="preserve">до </w:t>
      </w:r>
      <w:r w:rsidR="00C02C0D">
        <w:rPr>
          <w:i/>
          <w:iCs/>
        </w:rPr>
        <w:t>31</w:t>
      </w:r>
      <w:r w:rsidR="009F739E">
        <w:rPr>
          <w:i/>
          <w:iCs/>
        </w:rPr>
        <w:t xml:space="preserve"> </w:t>
      </w:r>
      <w:r w:rsidR="00C02C0D">
        <w:rPr>
          <w:i/>
          <w:iCs/>
        </w:rPr>
        <w:t>марта</w:t>
      </w:r>
      <w:r w:rsidR="006E2294">
        <w:rPr>
          <w:i/>
          <w:iCs/>
        </w:rPr>
        <w:t xml:space="preserve"> </w:t>
      </w:r>
      <w:r w:rsidR="00E22C38">
        <w:rPr>
          <w:i/>
          <w:iCs/>
        </w:rPr>
        <w:t>2025</w:t>
      </w:r>
      <w:r w:rsidR="0082285B" w:rsidRPr="004D4345">
        <w:rPr>
          <w:i/>
          <w:iCs/>
        </w:rPr>
        <w:t xml:space="preserve"> г.</w:t>
      </w:r>
    </w:p>
    <w:p w14:paraId="302B8471" w14:textId="77777777" w:rsidR="0082285B" w:rsidRPr="004D4345" w:rsidRDefault="0082285B" w:rsidP="000D5516">
      <w:pPr>
        <w:pStyle w:val="Default"/>
        <w:jc w:val="both"/>
      </w:pPr>
    </w:p>
    <w:p w14:paraId="1084B956" w14:textId="77777777" w:rsidR="00F62DCB" w:rsidRDefault="00F62DCB" w:rsidP="008D7464">
      <w:pPr>
        <w:pStyle w:val="Default"/>
        <w:ind w:firstLine="708"/>
        <w:jc w:val="both"/>
      </w:pPr>
      <w:r w:rsidRPr="004D4345">
        <w:t xml:space="preserve">На </w:t>
      </w:r>
      <w:r w:rsidRPr="004D4345">
        <w:rPr>
          <w:b/>
        </w:rPr>
        <w:t>муниципальном этапе</w:t>
      </w:r>
      <w:r w:rsidRPr="004D4345">
        <w:t xml:space="preserve"> конкурса образовательные </w:t>
      </w:r>
      <w:r w:rsidR="00C66C33">
        <w:t>организации</w:t>
      </w:r>
      <w:r w:rsidRPr="004D4345">
        <w:t xml:space="preserve">, </w:t>
      </w:r>
      <w:r w:rsidR="00C66C33">
        <w:t>учреждения культуры</w:t>
      </w:r>
      <w:r w:rsidR="003C0C03" w:rsidRPr="004D4345">
        <w:t xml:space="preserve"> осуществляют подготовку и отбор лучших работ, которые направляют в органы управления образовани</w:t>
      </w:r>
      <w:r w:rsidR="001323E4">
        <w:t>я и культуры</w:t>
      </w:r>
      <w:r w:rsidR="00A22644">
        <w:t xml:space="preserve"> муниципальных районов и городских округов</w:t>
      </w:r>
      <w:r w:rsidR="003C0C03" w:rsidRPr="004D4345">
        <w:t xml:space="preserve">. К направляемым работам прилагается </w:t>
      </w:r>
      <w:r w:rsidR="008D7464" w:rsidRPr="004D4345">
        <w:t>общи</w:t>
      </w:r>
      <w:r w:rsidR="003C0C03" w:rsidRPr="004D4345">
        <w:t>й список работ, подписанный руководителем образовательного учреждения или учреждения дополнительного образования и заверенный печатью по форме:</w:t>
      </w:r>
    </w:p>
    <w:p w14:paraId="4EC6CA25" w14:textId="77777777" w:rsidR="00873984" w:rsidRPr="004D4345" w:rsidRDefault="00873984" w:rsidP="008D7464">
      <w:pPr>
        <w:pStyle w:val="Default"/>
        <w:ind w:firstLine="708"/>
        <w:jc w:val="both"/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076"/>
        <w:gridCol w:w="1392"/>
        <w:gridCol w:w="1733"/>
        <w:gridCol w:w="1969"/>
        <w:gridCol w:w="1952"/>
      </w:tblGrid>
      <w:tr w:rsidR="00873984" w:rsidRPr="009E0EA0" w14:paraId="46691614" w14:textId="77777777" w:rsidTr="00583875">
        <w:tc>
          <w:tcPr>
            <w:tcW w:w="780" w:type="dxa"/>
          </w:tcPr>
          <w:p w14:paraId="3B45C63B" w14:textId="77777777" w:rsidR="00873984" w:rsidRPr="004D4345" w:rsidRDefault="00873984" w:rsidP="00583875">
            <w:pPr>
              <w:pStyle w:val="Default"/>
              <w:jc w:val="center"/>
            </w:pPr>
            <w:r w:rsidRPr="004D4345">
              <w:t>№ п/п</w:t>
            </w:r>
          </w:p>
        </w:tc>
        <w:tc>
          <w:tcPr>
            <w:tcW w:w="2223" w:type="dxa"/>
          </w:tcPr>
          <w:p w14:paraId="7ED2A8A3" w14:textId="77777777" w:rsidR="00873984" w:rsidRPr="004D4345" w:rsidRDefault="00873984" w:rsidP="00583875">
            <w:pPr>
              <w:pStyle w:val="Default"/>
              <w:jc w:val="center"/>
            </w:pPr>
            <w:r w:rsidRPr="004D4345">
              <w:t>Название работы</w:t>
            </w:r>
          </w:p>
        </w:tc>
        <w:tc>
          <w:tcPr>
            <w:tcW w:w="1392" w:type="dxa"/>
          </w:tcPr>
          <w:p w14:paraId="729C61EF" w14:textId="77777777" w:rsidR="00873984" w:rsidRDefault="00873984" w:rsidP="00583875">
            <w:pPr>
              <w:pStyle w:val="Default"/>
              <w:jc w:val="center"/>
            </w:pPr>
            <w:r>
              <w:t xml:space="preserve">Номинация </w:t>
            </w:r>
          </w:p>
        </w:tc>
        <w:tc>
          <w:tcPr>
            <w:tcW w:w="1772" w:type="dxa"/>
          </w:tcPr>
          <w:p w14:paraId="7465FD3D" w14:textId="77777777" w:rsidR="00873984" w:rsidRPr="004D4345" w:rsidRDefault="00873984" w:rsidP="00583875">
            <w:pPr>
              <w:pStyle w:val="Default"/>
              <w:jc w:val="center"/>
            </w:pPr>
            <w:r>
              <w:t>Фамилия, имя</w:t>
            </w:r>
            <w:r w:rsidRPr="004D4345">
              <w:t>, возраст конкурсанта</w:t>
            </w:r>
          </w:p>
        </w:tc>
        <w:tc>
          <w:tcPr>
            <w:tcW w:w="1971" w:type="dxa"/>
          </w:tcPr>
          <w:p w14:paraId="07B11143" w14:textId="77777777" w:rsidR="00873984" w:rsidRPr="004D4345" w:rsidRDefault="00873984" w:rsidP="00583875">
            <w:pPr>
              <w:pStyle w:val="Default"/>
              <w:jc w:val="center"/>
            </w:pPr>
            <w:r>
              <w:t>Образовательная организация</w:t>
            </w:r>
          </w:p>
        </w:tc>
        <w:tc>
          <w:tcPr>
            <w:tcW w:w="1957" w:type="dxa"/>
          </w:tcPr>
          <w:p w14:paraId="2EEFF3CF" w14:textId="77777777" w:rsidR="00873984" w:rsidRPr="004D4345" w:rsidRDefault="00873984" w:rsidP="00583875">
            <w:pPr>
              <w:pStyle w:val="Default"/>
              <w:jc w:val="center"/>
            </w:pPr>
            <w:r w:rsidRPr="004D4345">
              <w:t>ФИО педагога (ПОЛНОСТЬЮ)</w:t>
            </w:r>
          </w:p>
        </w:tc>
      </w:tr>
    </w:tbl>
    <w:p w14:paraId="4880DADA" w14:textId="77777777" w:rsidR="003C0C03" w:rsidRPr="004D4345" w:rsidRDefault="003C0C03" w:rsidP="000D5516">
      <w:pPr>
        <w:pStyle w:val="Default"/>
        <w:jc w:val="both"/>
      </w:pPr>
    </w:p>
    <w:p w14:paraId="1258B204" w14:textId="77777777" w:rsidR="003C0C03" w:rsidRPr="004D4345" w:rsidRDefault="003C0C03" w:rsidP="008D7464">
      <w:pPr>
        <w:pStyle w:val="Default"/>
        <w:ind w:firstLine="708"/>
        <w:jc w:val="both"/>
      </w:pPr>
      <w:r w:rsidRPr="004D4345">
        <w:t>Муниципальные органы управления образования</w:t>
      </w:r>
      <w:r w:rsidR="001323E4">
        <w:t xml:space="preserve"> и органы управления культуры</w:t>
      </w:r>
      <w:r w:rsidRPr="004D4345">
        <w:t xml:space="preserve">, совместно с представителями </w:t>
      </w:r>
      <w:r w:rsidR="00110AFE">
        <w:t>ТОНДиПР</w:t>
      </w:r>
      <w:r w:rsidRPr="004D4345">
        <w:t xml:space="preserve"> и специалистами межрайонных отделений КОО ВДПО (где они есть) создают комиссии и определяют победителей по каждой номинации в каждом муниципальном образовании.</w:t>
      </w:r>
    </w:p>
    <w:p w14:paraId="5C17F0E6" w14:textId="63E69ADD" w:rsidR="002428D6" w:rsidRDefault="002428D6" w:rsidP="008D7464">
      <w:pPr>
        <w:pStyle w:val="Default"/>
        <w:ind w:firstLine="708"/>
        <w:jc w:val="both"/>
      </w:pPr>
      <w:r>
        <w:t xml:space="preserve">На </w:t>
      </w:r>
      <w:r w:rsidR="0082285B" w:rsidRPr="004D4345">
        <w:t xml:space="preserve"> </w:t>
      </w:r>
      <w:r w:rsidR="0082285B" w:rsidRPr="004D4345">
        <w:rPr>
          <w:b/>
          <w:bCs/>
        </w:rPr>
        <w:t>областно</w:t>
      </w:r>
      <w:r>
        <w:rPr>
          <w:b/>
          <w:bCs/>
        </w:rPr>
        <w:t>й</w:t>
      </w:r>
      <w:r w:rsidR="0082285B" w:rsidRPr="004D4345">
        <w:rPr>
          <w:b/>
          <w:bCs/>
        </w:rPr>
        <w:t xml:space="preserve"> этап </w:t>
      </w:r>
      <w:r w:rsidR="003C0C03" w:rsidRPr="004D4345">
        <w:rPr>
          <w:bCs/>
        </w:rPr>
        <w:t>конкурсн</w:t>
      </w:r>
      <w:r w:rsidR="00943A02">
        <w:rPr>
          <w:bCs/>
        </w:rPr>
        <w:t>ые</w:t>
      </w:r>
      <w:r w:rsidR="003C0C03" w:rsidRPr="004D4345">
        <w:rPr>
          <w:bCs/>
        </w:rPr>
        <w:t xml:space="preserve"> комисс</w:t>
      </w:r>
      <w:r w:rsidR="00943A02">
        <w:rPr>
          <w:bCs/>
        </w:rPr>
        <w:t>ии</w:t>
      </w:r>
      <w:r w:rsidR="003C0C03" w:rsidRPr="004D4345">
        <w:t xml:space="preserve"> </w:t>
      </w:r>
      <w:r w:rsidR="00943A02">
        <w:t xml:space="preserve">муниципальных образований Курской области </w:t>
      </w:r>
      <w:r w:rsidR="0082285B" w:rsidRPr="004D4345">
        <w:t xml:space="preserve">в срок </w:t>
      </w:r>
      <w:r w:rsidR="0082285B" w:rsidRPr="00F04D9A">
        <w:rPr>
          <w:b/>
          <w:bCs/>
          <w:color w:val="auto"/>
          <w:sz w:val="28"/>
          <w:szCs w:val="28"/>
          <w:u w:val="single"/>
        </w:rPr>
        <w:t xml:space="preserve">до </w:t>
      </w:r>
      <w:r w:rsidR="00C02C0D" w:rsidRPr="00F04D9A">
        <w:rPr>
          <w:b/>
          <w:bCs/>
          <w:color w:val="auto"/>
          <w:sz w:val="28"/>
          <w:szCs w:val="28"/>
          <w:u w:val="single"/>
        </w:rPr>
        <w:t>1</w:t>
      </w:r>
      <w:r w:rsidR="00311B28" w:rsidRPr="00F04D9A">
        <w:rPr>
          <w:b/>
          <w:bCs/>
          <w:color w:val="auto"/>
          <w:sz w:val="28"/>
          <w:szCs w:val="28"/>
          <w:u w:val="single"/>
        </w:rPr>
        <w:t>0</w:t>
      </w:r>
      <w:r w:rsidR="00F62DCB" w:rsidRPr="00F04D9A">
        <w:rPr>
          <w:b/>
          <w:bCs/>
          <w:color w:val="auto"/>
          <w:sz w:val="28"/>
          <w:szCs w:val="28"/>
          <w:u w:val="single"/>
        </w:rPr>
        <w:t xml:space="preserve"> </w:t>
      </w:r>
      <w:r w:rsidR="006E2294" w:rsidRPr="00F04D9A">
        <w:rPr>
          <w:b/>
          <w:bCs/>
          <w:color w:val="auto"/>
          <w:sz w:val="28"/>
          <w:szCs w:val="28"/>
          <w:u w:val="single"/>
        </w:rPr>
        <w:t>марта</w:t>
      </w:r>
      <w:r w:rsidR="0082285B" w:rsidRPr="00F04D9A">
        <w:rPr>
          <w:b/>
          <w:bCs/>
          <w:color w:val="auto"/>
          <w:sz w:val="28"/>
          <w:szCs w:val="28"/>
          <w:u w:val="single"/>
        </w:rPr>
        <w:t xml:space="preserve"> </w:t>
      </w:r>
      <w:r w:rsidR="00E22C38" w:rsidRPr="00F04D9A">
        <w:rPr>
          <w:b/>
          <w:bCs/>
          <w:color w:val="auto"/>
          <w:sz w:val="28"/>
          <w:szCs w:val="28"/>
          <w:u w:val="single"/>
        </w:rPr>
        <w:t>2025</w:t>
      </w:r>
      <w:r w:rsidR="006C2097" w:rsidRPr="00F04D9A">
        <w:rPr>
          <w:b/>
          <w:bCs/>
          <w:color w:val="auto"/>
          <w:sz w:val="28"/>
          <w:szCs w:val="28"/>
          <w:u w:val="single"/>
        </w:rPr>
        <w:t xml:space="preserve"> </w:t>
      </w:r>
      <w:r w:rsidR="0082285B" w:rsidRPr="00F04D9A">
        <w:rPr>
          <w:b/>
          <w:bCs/>
          <w:color w:val="auto"/>
          <w:sz w:val="28"/>
          <w:szCs w:val="28"/>
          <w:u w:val="single"/>
        </w:rPr>
        <w:t>года</w:t>
      </w:r>
      <w:r w:rsidR="0082285B" w:rsidRPr="00250C45">
        <w:rPr>
          <w:b/>
          <w:bCs/>
          <w:color w:val="FF0000"/>
        </w:rPr>
        <w:t xml:space="preserve"> </w:t>
      </w:r>
      <w:r w:rsidR="0082285B" w:rsidRPr="004D4345">
        <w:t>представ</w:t>
      </w:r>
      <w:r w:rsidR="00943A02">
        <w:t>ляю</w:t>
      </w:r>
      <w:r w:rsidR="003C0C03" w:rsidRPr="004D4345">
        <w:t>т</w:t>
      </w:r>
      <w:r w:rsidR="0082285B" w:rsidRPr="004D4345">
        <w:t xml:space="preserve"> в </w:t>
      </w:r>
      <w:r w:rsidR="00F62DCB" w:rsidRPr="004D4345">
        <w:rPr>
          <w:b/>
        </w:rPr>
        <w:t>Курское областное отделение</w:t>
      </w:r>
      <w:r w:rsidR="0082285B" w:rsidRPr="004D4345">
        <w:rPr>
          <w:b/>
        </w:rPr>
        <w:t xml:space="preserve"> ВДПО</w:t>
      </w:r>
      <w:r w:rsidR="0082285B" w:rsidRPr="004D4345">
        <w:t xml:space="preserve"> </w:t>
      </w:r>
      <w:r w:rsidR="00C02C0D">
        <w:t xml:space="preserve">заявки и </w:t>
      </w:r>
      <w:r w:rsidR="00C02C0D">
        <w:lastRenderedPageBreak/>
        <w:t xml:space="preserve">конкурсные материалы в электронном виде на </w:t>
      </w:r>
      <w:r w:rsidR="00C02C0D">
        <w:rPr>
          <w:lang w:val="en-US"/>
        </w:rPr>
        <w:t>e</w:t>
      </w:r>
      <w:r w:rsidR="00C02C0D" w:rsidRPr="00C02C0D">
        <w:t>-</w:t>
      </w:r>
      <w:r w:rsidR="00C02C0D">
        <w:rPr>
          <w:lang w:val="en-US"/>
        </w:rPr>
        <w:t>mail</w:t>
      </w:r>
      <w:r w:rsidR="0082285B" w:rsidRPr="004D4345">
        <w:t xml:space="preserve">: </w:t>
      </w:r>
      <w:hyperlink r:id="rId8" w:history="1">
        <w:r w:rsidR="00D93D0C" w:rsidRPr="00F74445">
          <w:rPr>
            <w:rStyle w:val="a7"/>
            <w:lang w:val="en-US"/>
          </w:rPr>
          <w:t>kupina</w:t>
        </w:r>
        <w:r w:rsidR="00D93D0C" w:rsidRPr="00F74445">
          <w:rPr>
            <w:rStyle w:val="a7"/>
          </w:rPr>
          <w:t>46@</w:t>
        </w:r>
        <w:r w:rsidR="00D93D0C" w:rsidRPr="00F74445">
          <w:rPr>
            <w:rStyle w:val="a7"/>
            <w:lang w:val="en-US"/>
          </w:rPr>
          <w:t>yandex</w:t>
        </w:r>
        <w:r w:rsidR="00D93D0C" w:rsidRPr="00F74445">
          <w:rPr>
            <w:rStyle w:val="a7"/>
          </w:rPr>
          <w:t>.</w:t>
        </w:r>
        <w:r w:rsidR="00D93D0C" w:rsidRPr="00F74445">
          <w:rPr>
            <w:rStyle w:val="a7"/>
            <w:lang w:val="en-US"/>
          </w:rPr>
          <w:t>ru</w:t>
        </w:r>
      </w:hyperlink>
      <w:r w:rsidR="00C02C0D" w:rsidRPr="00C02C0D">
        <w:t xml:space="preserve"> </w:t>
      </w:r>
      <w:r>
        <w:t xml:space="preserve">- </w:t>
      </w:r>
      <w:r w:rsidR="00C02C0D">
        <w:t>контактный телефон +7</w:t>
      </w:r>
      <w:r w:rsidR="00C02C0D" w:rsidRPr="00C02C0D">
        <w:t>(4712</w:t>
      </w:r>
      <w:r w:rsidR="00C02C0D">
        <w:t>)</w:t>
      </w:r>
      <w:r w:rsidR="00C02C0D" w:rsidRPr="00C02C0D">
        <w:t>58</w:t>
      </w:r>
      <w:r w:rsidR="00C02C0D">
        <w:t>-</w:t>
      </w:r>
      <w:r w:rsidR="00C02C0D" w:rsidRPr="00C02C0D">
        <w:t>25</w:t>
      </w:r>
      <w:r w:rsidR="00C02C0D">
        <w:t>-</w:t>
      </w:r>
      <w:r w:rsidR="00C02C0D" w:rsidRPr="00C02C0D">
        <w:t>60</w:t>
      </w:r>
      <w:r w:rsidR="00C02C0D">
        <w:t>, доб. 209 или 221</w:t>
      </w:r>
    </w:p>
    <w:p w14:paraId="6FB20E9B" w14:textId="695A9D8E" w:rsidR="0082285B" w:rsidRPr="00C02C0D" w:rsidRDefault="002428D6" w:rsidP="008D7464">
      <w:pPr>
        <w:pStyle w:val="Default"/>
        <w:ind w:firstLine="708"/>
        <w:jc w:val="both"/>
      </w:pPr>
      <w:r w:rsidRPr="002428D6">
        <w:t>Работы, отправленные позже указанного срока, Оргкомитетом не принимаются</w:t>
      </w:r>
    </w:p>
    <w:p w14:paraId="555707F8" w14:textId="77777777" w:rsidR="00CA44C3" w:rsidRDefault="00CA44C3" w:rsidP="008D7464">
      <w:pPr>
        <w:pStyle w:val="Default"/>
        <w:ind w:firstLine="708"/>
        <w:jc w:val="both"/>
      </w:pPr>
    </w:p>
    <w:p w14:paraId="1CE73145" w14:textId="25CA1A13" w:rsidR="00F609C9" w:rsidRDefault="00CA44C3" w:rsidP="008D7464">
      <w:pPr>
        <w:pStyle w:val="Default"/>
        <w:ind w:firstLine="708"/>
        <w:jc w:val="both"/>
      </w:pPr>
      <w:r>
        <w:t>Д</w:t>
      </w:r>
      <w:r w:rsidR="002428D6">
        <w:t xml:space="preserve">ля участия в областном этапе Конкурса в Оргкомитет представляются: </w:t>
      </w:r>
    </w:p>
    <w:p w14:paraId="7BCBF048" w14:textId="77777777" w:rsidR="002428D6" w:rsidRPr="004D4345" w:rsidRDefault="002428D6" w:rsidP="008D7464">
      <w:pPr>
        <w:pStyle w:val="Default"/>
        <w:ind w:firstLine="708"/>
        <w:jc w:val="both"/>
      </w:pPr>
    </w:p>
    <w:p w14:paraId="6F5B9F0B" w14:textId="5CEBBD60" w:rsidR="002428D6" w:rsidRDefault="002428D6" w:rsidP="002428D6">
      <w:pPr>
        <w:pStyle w:val="Default"/>
        <w:ind w:left="-108"/>
        <w:jc w:val="both"/>
      </w:pPr>
      <w:r>
        <w:t>1. Фотографии работ, направляемых на областной этап Конкурса в электронном виде в формате JPEG.</w:t>
      </w:r>
    </w:p>
    <w:p w14:paraId="3F190002" w14:textId="77777777" w:rsidR="002428D6" w:rsidRDefault="002428D6" w:rsidP="002428D6">
      <w:pPr>
        <w:pStyle w:val="Default"/>
        <w:ind w:left="-108"/>
        <w:jc w:val="both"/>
      </w:pPr>
      <w:r>
        <w:t>Для работ в номинации «декоративно-прикладное творчество» и «технические виды творчества» дополнительно к фото необходимо записать видео продолжительностью не более 1 мин. (формат файла mp4 или avi).</w:t>
      </w:r>
    </w:p>
    <w:p w14:paraId="6C59D957" w14:textId="7E01F83C" w:rsidR="0082285B" w:rsidRPr="008B4EA8" w:rsidRDefault="002428D6" w:rsidP="002428D6">
      <w:pPr>
        <w:pStyle w:val="Default"/>
        <w:ind w:left="-108"/>
        <w:jc w:val="both"/>
        <w:rPr>
          <w:color w:val="000000" w:themeColor="text1"/>
          <w:u w:val="single"/>
        </w:rPr>
      </w:pPr>
      <w:r>
        <w:t xml:space="preserve">Присылаются работы </w:t>
      </w:r>
      <w:r w:rsidRPr="002428D6">
        <w:rPr>
          <w:b/>
          <w:bCs/>
        </w:rPr>
        <w:t>п</w:t>
      </w:r>
      <w:r w:rsidR="006535C7" w:rsidRPr="00D05104">
        <w:rPr>
          <w:b/>
          <w:bCs/>
          <w:color w:val="auto"/>
          <w:u w:val="single"/>
        </w:rPr>
        <w:t xml:space="preserve">обедителей (только </w:t>
      </w:r>
      <w:r w:rsidR="006535C7" w:rsidRPr="00D05104">
        <w:rPr>
          <w:b/>
          <w:bCs/>
          <w:color w:val="auto"/>
          <w:u w:val="single"/>
          <w:lang w:val="en-US"/>
        </w:rPr>
        <w:t>I</w:t>
      </w:r>
      <w:r w:rsidR="006535C7" w:rsidRPr="00D05104">
        <w:rPr>
          <w:b/>
          <w:bCs/>
          <w:color w:val="auto"/>
          <w:u w:val="single"/>
        </w:rPr>
        <w:t xml:space="preserve"> места)</w:t>
      </w:r>
      <w:r w:rsidR="006535C7" w:rsidRPr="00D05104">
        <w:rPr>
          <w:b/>
          <w:bCs/>
          <w:color w:val="auto"/>
        </w:rPr>
        <w:t xml:space="preserve"> </w:t>
      </w:r>
      <w:r w:rsidR="006535C7" w:rsidRPr="006535C7">
        <w:rPr>
          <w:color w:val="000000" w:themeColor="text1"/>
        </w:rPr>
        <w:t>муниципальных этапов конкурса</w:t>
      </w:r>
      <w:r>
        <w:rPr>
          <w:color w:val="000000" w:themeColor="text1"/>
        </w:rPr>
        <w:t>, но</w:t>
      </w:r>
      <w:r w:rsidR="006535C7">
        <w:rPr>
          <w:color w:val="000000" w:themeColor="text1"/>
        </w:rPr>
        <w:t xml:space="preserve"> </w:t>
      </w:r>
      <w:r w:rsidR="006535C7" w:rsidRPr="008B4EA8">
        <w:rPr>
          <w:b/>
          <w:bCs/>
          <w:color w:val="000000" w:themeColor="text1"/>
          <w:u w:val="single"/>
        </w:rPr>
        <w:t xml:space="preserve">не более одной работы в каждой номинации и </w:t>
      </w:r>
      <w:r w:rsidR="00B75781" w:rsidRPr="008B4EA8">
        <w:rPr>
          <w:b/>
          <w:bCs/>
          <w:color w:val="000000" w:themeColor="text1"/>
          <w:u w:val="single"/>
        </w:rPr>
        <w:t>возрастной</w:t>
      </w:r>
      <w:r w:rsidR="006535C7" w:rsidRPr="008B4EA8">
        <w:rPr>
          <w:b/>
          <w:bCs/>
          <w:color w:val="000000" w:themeColor="text1"/>
          <w:u w:val="single"/>
        </w:rPr>
        <w:t xml:space="preserve"> группе (всего не более 12 работ</w:t>
      </w:r>
      <w:r>
        <w:rPr>
          <w:b/>
          <w:bCs/>
          <w:color w:val="000000" w:themeColor="text1"/>
          <w:u w:val="single"/>
        </w:rPr>
        <w:t xml:space="preserve"> от муниципального образования</w:t>
      </w:r>
      <w:r w:rsidR="006535C7" w:rsidRPr="008B4EA8">
        <w:rPr>
          <w:b/>
          <w:bCs/>
          <w:color w:val="000000" w:themeColor="text1"/>
          <w:u w:val="single"/>
        </w:rPr>
        <w:t>);</w:t>
      </w:r>
      <w:r w:rsidR="0082285B" w:rsidRPr="008B4EA8">
        <w:rPr>
          <w:color w:val="000000" w:themeColor="text1"/>
          <w:u w:val="single"/>
        </w:rPr>
        <w:t xml:space="preserve"> </w:t>
      </w:r>
    </w:p>
    <w:p w14:paraId="4DF3BE10" w14:textId="77777777" w:rsidR="00F609C9" w:rsidRPr="004D4345" w:rsidRDefault="00F609C9" w:rsidP="00F0208A">
      <w:pPr>
        <w:pStyle w:val="Default"/>
        <w:ind w:left="-108"/>
      </w:pPr>
    </w:p>
    <w:p w14:paraId="1ACF558A" w14:textId="2A239112" w:rsidR="008D7464" w:rsidRDefault="002428D6" w:rsidP="00F0208A">
      <w:pPr>
        <w:pStyle w:val="Default"/>
        <w:ind w:left="-108"/>
      </w:pPr>
      <w:r>
        <w:t>2.</w:t>
      </w:r>
      <w:r w:rsidR="008D7464" w:rsidRPr="004D4345">
        <w:t xml:space="preserve"> </w:t>
      </w:r>
      <w:r>
        <w:t>О</w:t>
      </w:r>
      <w:r w:rsidR="008D7464" w:rsidRPr="004D4345">
        <w:t>бщий список направляемых работ по форме</w:t>
      </w:r>
      <w:r w:rsidR="00CA44C3">
        <w:t xml:space="preserve"> – </w:t>
      </w:r>
      <w:r w:rsidR="00CA44C3" w:rsidRPr="002B2EA6">
        <w:rPr>
          <w:b/>
          <w:bCs/>
          <w:i/>
          <w:iCs/>
        </w:rPr>
        <w:t>Приложение 1</w:t>
      </w:r>
      <w:r w:rsidR="008D7464" w:rsidRPr="004D4345">
        <w:t>:</w:t>
      </w:r>
    </w:p>
    <w:p w14:paraId="1F114DED" w14:textId="77777777" w:rsidR="00F609C9" w:rsidRPr="004D4345" w:rsidRDefault="00F609C9" w:rsidP="00F0208A">
      <w:pPr>
        <w:pStyle w:val="Default"/>
        <w:ind w:left="-108"/>
      </w:pPr>
    </w:p>
    <w:p w14:paraId="7320D401" w14:textId="77777777" w:rsidR="008D7464" w:rsidRPr="004D4345" w:rsidRDefault="008D7464" w:rsidP="00CA44C3">
      <w:pPr>
        <w:pStyle w:val="Default"/>
      </w:pPr>
    </w:p>
    <w:p w14:paraId="4D7216A2" w14:textId="70728FAF" w:rsidR="0082285B" w:rsidRPr="004D4345" w:rsidRDefault="002428D6" w:rsidP="00F0208A">
      <w:pPr>
        <w:pStyle w:val="Default"/>
        <w:ind w:left="-108"/>
      </w:pPr>
      <w:r>
        <w:t>3. О</w:t>
      </w:r>
      <w:r w:rsidR="0082285B" w:rsidRPr="004D4345">
        <w:t xml:space="preserve">тчет о проведении </w:t>
      </w:r>
      <w:r>
        <w:t xml:space="preserve">Муниципального этапа </w:t>
      </w:r>
      <w:r w:rsidR="0082285B" w:rsidRPr="004D4345">
        <w:t>Конкурса по форме:</w:t>
      </w:r>
    </w:p>
    <w:p w14:paraId="2CDB30D3" w14:textId="77777777" w:rsidR="00F62DCB" w:rsidRPr="004D4345" w:rsidRDefault="00F62DCB" w:rsidP="00F0208A">
      <w:pPr>
        <w:pStyle w:val="Default"/>
        <w:ind w:left="-108"/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792"/>
        <w:gridCol w:w="3288"/>
      </w:tblGrid>
      <w:tr w:rsidR="009E0EA0" w:rsidRPr="009E0EA0" w14:paraId="73400B71" w14:textId="77777777" w:rsidTr="009E0EA0">
        <w:tc>
          <w:tcPr>
            <w:tcW w:w="798" w:type="dxa"/>
          </w:tcPr>
          <w:p w14:paraId="6FECDEAC" w14:textId="77777777" w:rsidR="008D7464" w:rsidRPr="004D4345" w:rsidRDefault="008D7464" w:rsidP="00F0208A">
            <w:pPr>
              <w:pStyle w:val="Default"/>
            </w:pPr>
            <w:r w:rsidRPr="004D4345">
              <w:t>№ п/п</w:t>
            </w:r>
          </w:p>
        </w:tc>
        <w:tc>
          <w:tcPr>
            <w:tcW w:w="5820" w:type="dxa"/>
          </w:tcPr>
          <w:p w14:paraId="6D276C62" w14:textId="77777777" w:rsidR="008D7464" w:rsidRPr="004D4345" w:rsidRDefault="008D7464" w:rsidP="00F0208A">
            <w:pPr>
              <w:pStyle w:val="Default"/>
            </w:pPr>
            <w:r w:rsidRPr="004D4345">
              <w:t>Наименование</w:t>
            </w:r>
          </w:p>
        </w:tc>
        <w:tc>
          <w:tcPr>
            <w:tcW w:w="3302" w:type="dxa"/>
          </w:tcPr>
          <w:p w14:paraId="1C75EE34" w14:textId="77777777" w:rsidR="008D7464" w:rsidRPr="004D4345" w:rsidRDefault="008D7464" w:rsidP="00F0208A">
            <w:pPr>
              <w:pStyle w:val="Default"/>
            </w:pPr>
            <w:r w:rsidRPr="004D4345">
              <w:t>Количество</w:t>
            </w:r>
          </w:p>
        </w:tc>
      </w:tr>
      <w:tr w:rsidR="009E0EA0" w:rsidRPr="009E0EA0" w14:paraId="53AF72BE" w14:textId="77777777" w:rsidTr="009E0EA0">
        <w:tc>
          <w:tcPr>
            <w:tcW w:w="798" w:type="dxa"/>
          </w:tcPr>
          <w:p w14:paraId="7B03E3FC" w14:textId="77777777" w:rsidR="008D7464" w:rsidRPr="004D4345" w:rsidRDefault="008D7464" w:rsidP="00F0208A">
            <w:pPr>
              <w:pStyle w:val="Default"/>
            </w:pPr>
            <w:r w:rsidRPr="004D4345">
              <w:t>1.</w:t>
            </w:r>
          </w:p>
        </w:tc>
        <w:tc>
          <w:tcPr>
            <w:tcW w:w="5820" w:type="dxa"/>
          </w:tcPr>
          <w:p w14:paraId="5F4E3727" w14:textId="77777777" w:rsidR="008D7464" w:rsidRPr="004D4345" w:rsidRDefault="008D7464" w:rsidP="00006B3D">
            <w:pPr>
              <w:pStyle w:val="Default"/>
              <w:jc w:val="both"/>
            </w:pPr>
            <w:r w:rsidRPr="004D4345">
              <w:t>Количество работ, принявших участие в муниципальном этапе</w:t>
            </w:r>
          </w:p>
        </w:tc>
        <w:tc>
          <w:tcPr>
            <w:tcW w:w="3302" w:type="dxa"/>
          </w:tcPr>
          <w:p w14:paraId="56A6AFB4" w14:textId="77777777" w:rsidR="008D7464" w:rsidRPr="004D4345" w:rsidRDefault="008D7464" w:rsidP="00F0208A">
            <w:pPr>
              <w:pStyle w:val="Default"/>
            </w:pPr>
          </w:p>
        </w:tc>
      </w:tr>
      <w:tr w:rsidR="009E0EA0" w:rsidRPr="009E0EA0" w14:paraId="4475007D" w14:textId="77777777" w:rsidTr="009E0EA0">
        <w:tc>
          <w:tcPr>
            <w:tcW w:w="798" w:type="dxa"/>
          </w:tcPr>
          <w:p w14:paraId="0CD1C183" w14:textId="77777777" w:rsidR="008D7464" w:rsidRPr="004D4345" w:rsidRDefault="008D7464" w:rsidP="00F0208A">
            <w:pPr>
              <w:pStyle w:val="Default"/>
            </w:pPr>
            <w:r w:rsidRPr="004D4345">
              <w:t>2.</w:t>
            </w:r>
          </w:p>
        </w:tc>
        <w:tc>
          <w:tcPr>
            <w:tcW w:w="5820" w:type="dxa"/>
          </w:tcPr>
          <w:p w14:paraId="65F973F0" w14:textId="77777777" w:rsidR="008D7464" w:rsidRPr="004D4345" w:rsidRDefault="008D7464" w:rsidP="00F0208A">
            <w:pPr>
              <w:pStyle w:val="Default"/>
            </w:pPr>
            <w:r w:rsidRPr="004D4345">
              <w:t>Количество участников муниципального этапа</w:t>
            </w:r>
          </w:p>
        </w:tc>
        <w:tc>
          <w:tcPr>
            <w:tcW w:w="3302" w:type="dxa"/>
          </w:tcPr>
          <w:p w14:paraId="2DE1A49E" w14:textId="77777777" w:rsidR="008D7464" w:rsidRPr="004D4345" w:rsidRDefault="008D7464" w:rsidP="00F0208A">
            <w:pPr>
              <w:pStyle w:val="Default"/>
            </w:pPr>
          </w:p>
        </w:tc>
      </w:tr>
      <w:tr w:rsidR="009E0EA0" w:rsidRPr="009E0EA0" w14:paraId="21B8BFC5" w14:textId="77777777" w:rsidTr="009E0EA0">
        <w:tc>
          <w:tcPr>
            <w:tcW w:w="798" w:type="dxa"/>
          </w:tcPr>
          <w:p w14:paraId="57A09300" w14:textId="77777777" w:rsidR="008D7464" w:rsidRPr="004D4345" w:rsidRDefault="008D7464" w:rsidP="00F0208A">
            <w:pPr>
              <w:pStyle w:val="Default"/>
            </w:pPr>
            <w:r w:rsidRPr="004D4345">
              <w:t>3.</w:t>
            </w:r>
          </w:p>
        </w:tc>
        <w:tc>
          <w:tcPr>
            <w:tcW w:w="5820" w:type="dxa"/>
          </w:tcPr>
          <w:p w14:paraId="46344DCD" w14:textId="77777777" w:rsidR="008D7464" w:rsidRPr="004D4345" w:rsidRDefault="008D7464" w:rsidP="00F0208A">
            <w:pPr>
              <w:pStyle w:val="Default"/>
            </w:pPr>
            <w:r w:rsidRPr="004D4345">
              <w:t xml:space="preserve">Количество </w:t>
            </w:r>
            <w:r w:rsidR="00006B3D">
              <w:t>организаций</w:t>
            </w:r>
            <w:r w:rsidRPr="004D4345">
              <w:t>, принимавших участие на муниципальном этапе:</w:t>
            </w:r>
          </w:p>
        </w:tc>
        <w:tc>
          <w:tcPr>
            <w:tcW w:w="3302" w:type="dxa"/>
          </w:tcPr>
          <w:p w14:paraId="5F999367" w14:textId="77777777" w:rsidR="008D7464" w:rsidRPr="004D4345" w:rsidRDefault="008D7464" w:rsidP="00F0208A">
            <w:pPr>
              <w:pStyle w:val="Default"/>
            </w:pPr>
          </w:p>
        </w:tc>
      </w:tr>
      <w:tr w:rsidR="009E0EA0" w:rsidRPr="009E0EA0" w14:paraId="2C54E7F7" w14:textId="77777777" w:rsidTr="009E0EA0">
        <w:tc>
          <w:tcPr>
            <w:tcW w:w="798" w:type="dxa"/>
          </w:tcPr>
          <w:p w14:paraId="47A1AAE1" w14:textId="77777777" w:rsidR="008D7464" w:rsidRPr="004D4345" w:rsidRDefault="008D7464" w:rsidP="00F0208A">
            <w:pPr>
              <w:pStyle w:val="Default"/>
            </w:pPr>
            <w:r w:rsidRPr="004D4345">
              <w:t>4.</w:t>
            </w:r>
          </w:p>
        </w:tc>
        <w:tc>
          <w:tcPr>
            <w:tcW w:w="5820" w:type="dxa"/>
          </w:tcPr>
          <w:p w14:paraId="20254A10" w14:textId="77777777" w:rsidR="008D7464" w:rsidRPr="004D4345" w:rsidRDefault="008D7464" w:rsidP="00F0208A">
            <w:pPr>
              <w:pStyle w:val="Default"/>
            </w:pPr>
            <w:r w:rsidRPr="004D4345">
              <w:t>Количество победителей и призеров муниципального этапа</w:t>
            </w:r>
          </w:p>
        </w:tc>
        <w:tc>
          <w:tcPr>
            <w:tcW w:w="3302" w:type="dxa"/>
          </w:tcPr>
          <w:p w14:paraId="519716DC" w14:textId="77777777" w:rsidR="008D7464" w:rsidRPr="004D4345" w:rsidRDefault="008D7464" w:rsidP="00F0208A">
            <w:pPr>
              <w:pStyle w:val="Default"/>
            </w:pPr>
          </w:p>
        </w:tc>
      </w:tr>
      <w:tr w:rsidR="00595F32" w:rsidRPr="009E0EA0" w14:paraId="6FF91E14" w14:textId="77777777" w:rsidTr="009E0EA0">
        <w:tc>
          <w:tcPr>
            <w:tcW w:w="798" w:type="dxa"/>
          </w:tcPr>
          <w:p w14:paraId="5053B3BD" w14:textId="77777777" w:rsidR="00595F32" w:rsidRPr="004D4345" w:rsidRDefault="00595F32" w:rsidP="00F0208A">
            <w:pPr>
              <w:pStyle w:val="Default"/>
            </w:pPr>
            <w:r>
              <w:t>5.</w:t>
            </w:r>
          </w:p>
        </w:tc>
        <w:tc>
          <w:tcPr>
            <w:tcW w:w="5820" w:type="dxa"/>
          </w:tcPr>
          <w:p w14:paraId="36233EAA" w14:textId="189178A8" w:rsidR="00595F32" w:rsidRPr="004D4345" w:rsidRDefault="009D6F65" w:rsidP="006145FC">
            <w:pPr>
              <w:pStyle w:val="Default"/>
            </w:pPr>
            <w:r>
              <w:t>Количество работ,</w:t>
            </w:r>
            <w:r w:rsidR="00595F32">
              <w:t xml:space="preserve"> </w:t>
            </w:r>
            <w:r w:rsidR="006145FC">
              <w:t xml:space="preserve">направленных на </w:t>
            </w:r>
            <w:r w:rsidR="00595F32">
              <w:t>региональн</w:t>
            </w:r>
            <w:r w:rsidR="006145FC">
              <w:t>ый</w:t>
            </w:r>
            <w:r w:rsidR="00595F32">
              <w:t xml:space="preserve"> этап</w:t>
            </w:r>
          </w:p>
        </w:tc>
        <w:tc>
          <w:tcPr>
            <w:tcW w:w="3302" w:type="dxa"/>
          </w:tcPr>
          <w:p w14:paraId="0127D3E8" w14:textId="77777777" w:rsidR="00595F32" w:rsidRPr="004D4345" w:rsidRDefault="00595F32" w:rsidP="00F0208A">
            <w:pPr>
              <w:pStyle w:val="Default"/>
            </w:pPr>
          </w:p>
        </w:tc>
      </w:tr>
    </w:tbl>
    <w:p w14:paraId="4303EB50" w14:textId="77777777" w:rsidR="00F62DCB" w:rsidRPr="004D4345" w:rsidRDefault="00F62DCB" w:rsidP="00F0208A">
      <w:pPr>
        <w:pStyle w:val="Default"/>
        <w:ind w:left="-108"/>
      </w:pPr>
    </w:p>
    <w:p w14:paraId="08673FCC" w14:textId="098DA0EE" w:rsidR="0082285B" w:rsidRDefault="002428D6" w:rsidP="007E5BA5">
      <w:pPr>
        <w:pStyle w:val="Default"/>
      </w:pPr>
      <w:r>
        <w:t>4. К</w:t>
      </w:r>
      <w:r w:rsidR="008D7464" w:rsidRPr="004D4345">
        <w:t>опию протокола муниципального этапа конкурса</w:t>
      </w:r>
      <w:r w:rsidR="00CC19DF">
        <w:t>.</w:t>
      </w:r>
    </w:p>
    <w:p w14:paraId="36988863" w14:textId="77777777" w:rsidR="00B75781" w:rsidRDefault="00B75781" w:rsidP="007E5BA5">
      <w:pPr>
        <w:pStyle w:val="Default"/>
      </w:pPr>
    </w:p>
    <w:p w14:paraId="4A59BA4C" w14:textId="1D23F021" w:rsidR="001D6A27" w:rsidRDefault="00B75781" w:rsidP="009D6F65">
      <w:pPr>
        <w:pStyle w:val="Default"/>
        <w:ind w:firstLine="851"/>
        <w:jc w:val="both"/>
        <w:rPr>
          <w:b/>
          <w:bCs/>
        </w:rPr>
      </w:pPr>
      <w:r w:rsidRPr="009D6F65">
        <w:rPr>
          <w:b/>
          <w:bCs/>
        </w:rPr>
        <w:t xml:space="preserve">В городе Курске муниципальный этап не проводится, от каждой образовательной организации принимаются только по 1 работе в каждой возрастной группе и каждой номинации, вместе со списком работ по вышеуказанной форме </w:t>
      </w:r>
      <w:r w:rsidR="001D6A27">
        <w:rPr>
          <w:b/>
          <w:bCs/>
        </w:rPr>
        <w:t>(до 12 работ).</w:t>
      </w:r>
    </w:p>
    <w:p w14:paraId="0F970526" w14:textId="702DC485" w:rsidR="00B75781" w:rsidRPr="009D6F65" w:rsidRDefault="001D6A27" w:rsidP="009D6F65">
      <w:pPr>
        <w:pStyle w:val="Default"/>
        <w:ind w:firstLine="851"/>
        <w:jc w:val="both"/>
        <w:rPr>
          <w:b/>
          <w:bCs/>
        </w:rPr>
      </w:pPr>
      <w:r>
        <w:rPr>
          <w:b/>
          <w:bCs/>
        </w:rPr>
        <w:t>От дошкольных образовательных учреждений принимается по одной работе в каждой номинации (не более 3-х работ).</w:t>
      </w:r>
      <w:r w:rsidR="00B75781" w:rsidRPr="009D6F65">
        <w:rPr>
          <w:b/>
          <w:bCs/>
        </w:rPr>
        <w:t xml:space="preserve"> </w:t>
      </w:r>
    </w:p>
    <w:p w14:paraId="7C071F84" w14:textId="77777777" w:rsidR="00006B3D" w:rsidRPr="004D4345" w:rsidRDefault="00006B3D" w:rsidP="007E5BA5">
      <w:pPr>
        <w:pStyle w:val="Default"/>
      </w:pPr>
    </w:p>
    <w:p w14:paraId="045227C9" w14:textId="50AA4D92" w:rsidR="002428D6" w:rsidRPr="002428D6" w:rsidRDefault="0094404C" w:rsidP="002428D6">
      <w:pPr>
        <w:pStyle w:val="Default"/>
        <w:jc w:val="both"/>
        <w:rPr>
          <w:bCs/>
        </w:rPr>
      </w:pPr>
      <w:r>
        <w:rPr>
          <w:bCs/>
        </w:rPr>
        <w:t xml:space="preserve">5. </w:t>
      </w:r>
      <w:r w:rsidR="002428D6" w:rsidRPr="002428D6">
        <w:rPr>
          <w:bCs/>
        </w:rPr>
        <w:t>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 (</w:t>
      </w:r>
      <w:r w:rsidR="00CA44C3" w:rsidRPr="002B2EA6">
        <w:rPr>
          <w:b/>
          <w:i/>
          <w:iCs/>
        </w:rPr>
        <w:t>П</w:t>
      </w:r>
      <w:r w:rsidR="002428D6" w:rsidRPr="002B2EA6">
        <w:rPr>
          <w:b/>
          <w:i/>
          <w:iCs/>
        </w:rPr>
        <w:t>риложение №</w:t>
      </w:r>
      <w:r w:rsidRPr="002B2EA6">
        <w:rPr>
          <w:b/>
          <w:i/>
          <w:iCs/>
        </w:rPr>
        <w:t xml:space="preserve"> </w:t>
      </w:r>
      <w:r w:rsidR="00CA44C3" w:rsidRPr="002B2EA6">
        <w:rPr>
          <w:b/>
          <w:i/>
          <w:iCs/>
        </w:rPr>
        <w:t>2</w:t>
      </w:r>
      <w:r w:rsidR="002428D6" w:rsidRPr="002428D6">
        <w:rPr>
          <w:bCs/>
        </w:rPr>
        <w:t>).</w:t>
      </w:r>
    </w:p>
    <w:p w14:paraId="5ECD0536" w14:textId="78237DC7" w:rsidR="002428D6" w:rsidRPr="002428D6" w:rsidRDefault="002428D6" w:rsidP="002428D6">
      <w:pPr>
        <w:pStyle w:val="Default"/>
        <w:jc w:val="both"/>
        <w:rPr>
          <w:bCs/>
        </w:rPr>
      </w:pPr>
      <w:r w:rsidRPr="002428D6">
        <w:rPr>
          <w:bCs/>
        </w:rPr>
        <w:t xml:space="preserve">6. 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</w:t>
      </w:r>
      <w:r w:rsidRPr="002428D6">
        <w:rPr>
          <w:bCs/>
        </w:rPr>
        <w:lastRenderedPageBreak/>
        <w:t>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 представителя (если применимо) в соответствии с законодательством Российской Федерации.</w:t>
      </w:r>
    </w:p>
    <w:p w14:paraId="170C1BF4" w14:textId="1CD2A1FA" w:rsidR="00006B3D" w:rsidRDefault="002428D6" w:rsidP="002428D6">
      <w:pPr>
        <w:pStyle w:val="Default"/>
        <w:jc w:val="both"/>
        <w:rPr>
          <w:bCs/>
        </w:rPr>
      </w:pPr>
      <w:r w:rsidRPr="002428D6">
        <w:rPr>
          <w:bCs/>
        </w:rPr>
        <w:t>7.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 и их дальнейшее использование Организатором несет Участник.</w:t>
      </w:r>
    </w:p>
    <w:p w14:paraId="2FD93FA3" w14:textId="77777777" w:rsidR="0094404C" w:rsidRPr="002428D6" w:rsidRDefault="0094404C" w:rsidP="002428D6">
      <w:pPr>
        <w:pStyle w:val="Default"/>
        <w:jc w:val="both"/>
        <w:rPr>
          <w:bCs/>
        </w:rPr>
      </w:pPr>
    </w:p>
    <w:p w14:paraId="7D816966" w14:textId="7EAB5EA6" w:rsidR="006145FC" w:rsidRDefault="00A24896" w:rsidP="00036E49">
      <w:pPr>
        <w:pStyle w:val="Default"/>
        <w:jc w:val="center"/>
        <w:rPr>
          <w:b/>
        </w:rPr>
      </w:pPr>
      <w:r w:rsidRPr="004D4345">
        <w:rPr>
          <w:b/>
        </w:rPr>
        <w:t>3. Участники конкурса</w:t>
      </w:r>
    </w:p>
    <w:p w14:paraId="0027B464" w14:textId="77777777" w:rsidR="0094404C" w:rsidRPr="004D4345" w:rsidRDefault="0094404C" w:rsidP="00036E49">
      <w:pPr>
        <w:pStyle w:val="Default"/>
        <w:jc w:val="center"/>
        <w:rPr>
          <w:b/>
        </w:rPr>
      </w:pPr>
    </w:p>
    <w:p w14:paraId="68B56065" w14:textId="77777777" w:rsidR="0082285B" w:rsidRPr="004D4345" w:rsidRDefault="00A24896" w:rsidP="00A248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К участию в конкурсе допускаются обучающиеся и воспитанник</w:t>
      </w:r>
      <w:r w:rsidR="00AB4CB9">
        <w:rPr>
          <w:rFonts w:ascii="Times New Roman" w:hAnsi="Times New Roman"/>
          <w:sz w:val="24"/>
          <w:szCs w:val="24"/>
        </w:rPr>
        <w:t>и общеобразовательных организаций</w:t>
      </w:r>
      <w:r w:rsidRPr="004D4345">
        <w:rPr>
          <w:rFonts w:ascii="Times New Roman" w:hAnsi="Times New Roman"/>
          <w:sz w:val="24"/>
          <w:szCs w:val="24"/>
        </w:rPr>
        <w:t xml:space="preserve">, </w:t>
      </w:r>
      <w:r w:rsidR="00006B3D">
        <w:rPr>
          <w:rFonts w:ascii="Times New Roman" w:hAnsi="Times New Roman"/>
          <w:sz w:val="24"/>
          <w:szCs w:val="24"/>
        </w:rPr>
        <w:t>организаций</w:t>
      </w:r>
      <w:r w:rsidRPr="004D4345">
        <w:rPr>
          <w:rFonts w:ascii="Times New Roman" w:hAnsi="Times New Roman"/>
          <w:sz w:val="24"/>
          <w:szCs w:val="24"/>
        </w:rPr>
        <w:t xml:space="preserve"> дополнительного образования, детских домов, школ-интернатов, </w:t>
      </w:r>
      <w:r w:rsidR="00AB4CB9">
        <w:rPr>
          <w:rFonts w:ascii="Times New Roman" w:hAnsi="Times New Roman"/>
          <w:sz w:val="24"/>
          <w:szCs w:val="24"/>
        </w:rPr>
        <w:t>профессиональных образовательных организаций</w:t>
      </w:r>
      <w:r w:rsidRPr="004D4345">
        <w:rPr>
          <w:rFonts w:ascii="Times New Roman" w:hAnsi="Times New Roman"/>
          <w:sz w:val="24"/>
          <w:szCs w:val="24"/>
        </w:rPr>
        <w:t>, дошкольных и специальных</w:t>
      </w:r>
      <w:r w:rsidRPr="004D4345">
        <w:rPr>
          <w:sz w:val="24"/>
          <w:szCs w:val="24"/>
        </w:rPr>
        <w:t xml:space="preserve"> </w:t>
      </w:r>
      <w:r w:rsidRPr="004D4345">
        <w:rPr>
          <w:rFonts w:ascii="Times New Roman" w:hAnsi="Times New Roman"/>
          <w:sz w:val="24"/>
          <w:szCs w:val="24"/>
        </w:rPr>
        <w:t xml:space="preserve">учебных </w:t>
      </w:r>
      <w:r w:rsidR="00006B3D">
        <w:rPr>
          <w:rFonts w:ascii="Times New Roman" w:hAnsi="Times New Roman"/>
          <w:sz w:val="24"/>
          <w:szCs w:val="24"/>
        </w:rPr>
        <w:t>организаций</w:t>
      </w:r>
      <w:r w:rsidRPr="004D4345">
        <w:rPr>
          <w:rFonts w:ascii="Times New Roman" w:hAnsi="Times New Roman"/>
          <w:sz w:val="24"/>
          <w:szCs w:val="24"/>
        </w:rPr>
        <w:t xml:space="preserve"> независимо от их принадлежности и организационно-правовой формы.</w:t>
      </w:r>
    </w:p>
    <w:p w14:paraId="113FE3BA" w14:textId="77777777" w:rsidR="00A24896" w:rsidRPr="004D4345" w:rsidRDefault="00A24896" w:rsidP="00A248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Все участники подразделяютс</w:t>
      </w:r>
      <w:r w:rsidR="006145FC">
        <w:rPr>
          <w:rFonts w:ascii="Times New Roman" w:hAnsi="Times New Roman"/>
          <w:sz w:val="24"/>
          <w:szCs w:val="24"/>
        </w:rPr>
        <w:t>я на 4</w:t>
      </w:r>
      <w:r w:rsidRPr="004D4345">
        <w:rPr>
          <w:rFonts w:ascii="Times New Roman" w:hAnsi="Times New Roman"/>
          <w:sz w:val="24"/>
          <w:szCs w:val="24"/>
        </w:rPr>
        <w:t xml:space="preserve"> возрастные группы:</w:t>
      </w:r>
    </w:p>
    <w:p w14:paraId="5B1012A9" w14:textId="350FF684" w:rsidR="00A24896" w:rsidRPr="004D4345" w:rsidRDefault="008E6D77" w:rsidP="0094404C">
      <w:pPr>
        <w:numPr>
          <w:ilvl w:val="0"/>
          <w:numId w:val="4"/>
        </w:numPr>
        <w:spacing w:after="0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7 лет (включительно</w:t>
      </w:r>
      <w:r w:rsidR="0069398E">
        <w:rPr>
          <w:rFonts w:ascii="Times New Roman" w:hAnsi="Times New Roman"/>
          <w:b/>
          <w:sz w:val="24"/>
          <w:szCs w:val="24"/>
        </w:rPr>
        <w:t>, совместное творчество взрослых и детей</w:t>
      </w:r>
      <w:r w:rsidR="0094404C">
        <w:rPr>
          <w:rFonts w:ascii="Times New Roman" w:hAnsi="Times New Roman"/>
          <w:b/>
          <w:sz w:val="24"/>
          <w:szCs w:val="24"/>
        </w:rPr>
        <w:t xml:space="preserve"> дошкольного возраста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2A8D129" w14:textId="77777777" w:rsidR="008E6D77" w:rsidRDefault="008E6D77" w:rsidP="0094404C">
      <w:pPr>
        <w:numPr>
          <w:ilvl w:val="0"/>
          <w:numId w:val="4"/>
        </w:numPr>
        <w:spacing w:after="0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8-1</w:t>
      </w:r>
      <w:r w:rsidR="006145F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лет (включительно)</w:t>
      </w:r>
    </w:p>
    <w:p w14:paraId="716CDDB8" w14:textId="77777777" w:rsidR="006145FC" w:rsidRDefault="006145FC" w:rsidP="0094404C">
      <w:pPr>
        <w:numPr>
          <w:ilvl w:val="0"/>
          <w:numId w:val="4"/>
        </w:numPr>
        <w:spacing w:after="0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11-14 лет (включительно)</w:t>
      </w:r>
    </w:p>
    <w:p w14:paraId="7882D526" w14:textId="77777777" w:rsidR="00A24896" w:rsidRDefault="008E6D77" w:rsidP="0094404C">
      <w:pPr>
        <w:numPr>
          <w:ilvl w:val="0"/>
          <w:numId w:val="4"/>
        </w:numPr>
        <w:spacing w:after="0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45F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</w:t>
      </w:r>
      <w:r w:rsidR="00A24896" w:rsidRPr="004D4345">
        <w:rPr>
          <w:rFonts w:ascii="Times New Roman" w:hAnsi="Times New Roman"/>
          <w:b/>
          <w:sz w:val="24"/>
          <w:szCs w:val="24"/>
        </w:rPr>
        <w:t>18 лет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</w:p>
    <w:p w14:paraId="0FFEF654" w14:textId="77777777" w:rsidR="003D15C8" w:rsidRDefault="003D15C8" w:rsidP="003D15C8">
      <w:pPr>
        <w:spacing w:after="0"/>
        <w:ind w:firstLine="69"/>
        <w:jc w:val="both"/>
        <w:rPr>
          <w:rFonts w:ascii="Times New Roman" w:hAnsi="Times New Roman"/>
          <w:bCs/>
          <w:sz w:val="24"/>
          <w:szCs w:val="24"/>
        </w:rPr>
      </w:pPr>
    </w:p>
    <w:p w14:paraId="19595963" w14:textId="30DC3F22" w:rsidR="003D15C8" w:rsidRDefault="003D15C8" w:rsidP="003D15C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15C8">
        <w:rPr>
          <w:rFonts w:ascii="Times New Roman" w:hAnsi="Times New Roman"/>
          <w:bCs/>
          <w:sz w:val="24"/>
          <w:szCs w:val="24"/>
        </w:rPr>
        <w:t>На Конкурс в разделе «Художественно-изобразительное творчество» принимаются только индивидуальные работы, в разделе «Технические виды творчества» принимаются индивидуальные и коллективные работы (с числом участников не более трех).</w:t>
      </w:r>
      <w:r w:rsidR="00E505A5">
        <w:rPr>
          <w:rFonts w:ascii="Times New Roman" w:hAnsi="Times New Roman"/>
          <w:bCs/>
          <w:sz w:val="24"/>
          <w:szCs w:val="24"/>
        </w:rPr>
        <w:t xml:space="preserve"> </w:t>
      </w:r>
    </w:p>
    <w:p w14:paraId="0E919D0B" w14:textId="4C915DE6" w:rsidR="00E505A5" w:rsidRPr="003D15C8" w:rsidRDefault="00E505A5" w:rsidP="003D15C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предоставления коллективной работы возрастная категория определяется по старшему участнику.</w:t>
      </w:r>
    </w:p>
    <w:p w14:paraId="4E381601" w14:textId="77777777" w:rsidR="00C66C33" w:rsidRPr="003D15C8" w:rsidRDefault="00C66C33" w:rsidP="004D434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9655EF2" w14:textId="77777777" w:rsidR="00867424" w:rsidRDefault="00867424" w:rsidP="004D4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345">
        <w:rPr>
          <w:rFonts w:ascii="Times New Roman" w:hAnsi="Times New Roman"/>
          <w:b/>
          <w:sz w:val="24"/>
          <w:szCs w:val="24"/>
        </w:rPr>
        <w:t>4. Номинации конкурса</w:t>
      </w:r>
    </w:p>
    <w:p w14:paraId="2C257936" w14:textId="77777777" w:rsidR="0094404C" w:rsidRPr="004D4345" w:rsidRDefault="0094404C" w:rsidP="004D4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5D887A" w14:textId="3E8D01D7" w:rsidR="0094404C" w:rsidRPr="0094404C" w:rsidRDefault="0094404C" w:rsidP="0094404C">
      <w:pPr>
        <w:pStyle w:val="ac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Hlk503366462"/>
      <w:r w:rsidRPr="0094404C">
        <w:rPr>
          <w:rFonts w:ascii="Times New Roman" w:hAnsi="Times New Roman"/>
          <w:b/>
          <w:sz w:val="24"/>
          <w:szCs w:val="24"/>
        </w:rPr>
        <w:t>Художественно-изобразительное творчество</w:t>
      </w:r>
      <w:bookmarkEnd w:id="0"/>
      <w:r w:rsidRPr="0094404C">
        <w:rPr>
          <w:rFonts w:ascii="Times New Roman" w:hAnsi="Times New Roman"/>
          <w:b/>
          <w:sz w:val="24"/>
          <w:szCs w:val="24"/>
        </w:rPr>
        <w:t xml:space="preserve"> </w:t>
      </w:r>
      <w:r w:rsidRPr="0094404C">
        <w:rPr>
          <w:rFonts w:ascii="Times New Roman" w:hAnsi="Times New Roman"/>
          <w:sz w:val="24"/>
          <w:szCs w:val="24"/>
        </w:rPr>
        <w:t>(рисунок, плакат, стенгазета, эмблемы ДЮП, МЧС России, ВДПО, книжная графика, иллюстрации информационного и познавательного содержания и т.п.).</w:t>
      </w:r>
    </w:p>
    <w:p w14:paraId="6449666B" w14:textId="428C7B4F" w:rsidR="0094404C" w:rsidRPr="0094404C" w:rsidRDefault="0094404C" w:rsidP="0094404C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04C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Декоративно-прикладное творчество </w:t>
      </w:r>
      <w:r w:rsidRPr="0094404C">
        <w:rPr>
          <w:rFonts w:ascii="Times New Roman" w:hAnsi="Times New Roman" w:cs="Times New Roman"/>
          <w:sz w:val="24"/>
          <w:szCs w:val="24"/>
        </w:rPr>
        <w:t>(сюжетная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т.п.).</w:t>
      </w:r>
    </w:p>
    <w:p w14:paraId="6EEAF641" w14:textId="22635640" w:rsidR="0094404C" w:rsidRPr="001501A5" w:rsidRDefault="0094404C" w:rsidP="0094404C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04C">
        <w:rPr>
          <w:rFonts w:ascii="Times New Roman" w:hAnsi="Times New Roman" w:cs="Times New Roman"/>
          <w:b/>
          <w:sz w:val="24"/>
          <w:szCs w:val="24"/>
        </w:rPr>
        <w:t xml:space="preserve">Технические виды творчества </w:t>
      </w:r>
      <w:r w:rsidRPr="0094404C">
        <w:rPr>
          <w:rFonts w:ascii="Times New Roman" w:hAnsi="Times New Roman" w:cs="Times New Roman"/>
          <w:sz w:val="24"/>
          <w:szCs w:val="24"/>
        </w:rPr>
        <w:t>(моделирование, конструирование, макеты, технические приборы, настольные игры, головоломки, кроссворды, мультфильмы, компьютерные игры и т.п</w:t>
      </w:r>
      <w:r w:rsidRPr="001501A5">
        <w:rPr>
          <w:rFonts w:ascii="Times New Roman" w:hAnsi="Times New Roman" w:cs="Times New Roman"/>
          <w:sz w:val="28"/>
          <w:szCs w:val="28"/>
        </w:rPr>
        <w:t>.).</w:t>
      </w:r>
    </w:p>
    <w:p w14:paraId="5A6CCC86" w14:textId="77777777" w:rsidR="00867424" w:rsidRPr="004D4345" w:rsidRDefault="00867424" w:rsidP="008674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EF1FA7" w14:textId="626BC2AD" w:rsidR="00867424" w:rsidRDefault="00867424" w:rsidP="00867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345">
        <w:rPr>
          <w:rFonts w:ascii="Times New Roman" w:hAnsi="Times New Roman"/>
          <w:b/>
          <w:sz w:val="24"/>
          <w:szCs w:val="24"/>
        </w:rPr>
        <w:t>5. Тематика работ, предоставляемых на Конкурс</w:t>
      </w:r>
    </w:p>
    <w:p w14:paraId="501CA794" w14:textId="77777777" w:rsidR="003D15C8" w:rsidRPr="004D4345" w:rsidRDefault="003D15C8" w:rsidP="00867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3962DF" w14:textId="77777777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eastAsia="Symbol" w:hAnsi="Times New Roman" w:cs="Times New Roman"/>
          <w:sz w:val="24"/>
          <w:szCs w:val="24"/>
        </w:rPr>
        <w:t>П</w:t>
      </w:r>
      <w:r w:rsidRPr="003D15C8">
        <w:rPr>
          <w:rFonts w:ascii="Times New Roman" w:hAnsi="Times New Roman" w:cs="Times New Roman"/>
          <w:sz w:val="24"/>
          <w:szCs w:val="24"/>
        </w:rPr>
        <w:t>рофилактика пожаров среди детей.</w:t>
      </w:r>
    </w:p>
    <w:p w14:paraId="0F92B56B" w14:textId="2B2EEB12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lastRenderedPageBreak/>
        <w:t xml:space="preserve">Действия </w:t>
      </w:r>
      <w:r w:rsidRPr="003D15C8">
        <w:rPr>
          <w:rFonts w:ascii="Times New Roman" w:hAnsi="Times New Roman" w:cs="Times New Roman"/>
          <w:bCs/>
          <w:iCs/>
          <w:sz w:val="24"/>
          <w:szCs w:val="24"/>
        </w:rPr>
        <w:t>при обнаружении пожара, при пожаре, в других чрезвычайных ситуациях</w:t>
      </w:r>
      <w:r w:rsidRPr="003D15C8">
        <w:rPr>
          <w:rFonts w:ascii="Times New Roman" w:hAnsi="Times New Roman" w:cs="Times New Roman"/>
          <w:sz w:val="24"/>
          <w:szCs w:val="24"/>
        </w:rPr>
        <w:t xml:space="preserve"> и оказание помощи пострадавшим.</w:t>
      </w:r>
    </w:p>
    <w:p w14:paraId="0A468A63" w14:textId="41FCCC22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Работа, учеба и быт пожарных и спасателей, работников ВДПО, дружин юных пожарных.</w:t>
      </w:r>
    </w:p>
    <w:p w14:paraId="4F37BA80" w14:textId="1A300FD7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История ВДПО и МЧС России.</w:t>
      </w:r>
    </w:p>
    <w:p w14:paraId="27FAA5BB" w14:textId="40DC7CA1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eastAsia="Symbol" w:hAnsi="Times New Roman" w:cs="Times New Roman"/>
          <w:sz w:val="24"/>
          <w:szCs w:val="24"/>
        </w:rPr>
        <w:t>П</w:t>
      </w:r>
      <w:r w:rsidRPr="003D15C8">
        <w:rPr>
          <w:rFonts w:ascii="Times New Roman" w:hAnsi="Times New Roman" w:cs="Times New Roman"/>
          <w:sz w:val="24"/>
          <w:szCs w:val="24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</w:p>
    <w:p w14:paraId="55B4B99E" w14:textId="65A5F7F0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Пожарно-спасательный спорт.</w:t>
      </w:r>
    </w:p>
    <w:p w14:paraId="1141D591" w14:textId="2B25AF05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Современная пожарная и спасательная техника, перспективы ее развития.</w:t>
      </w:r>
    </w:p>
    <w:p w14:paraId="25AAD61F" w14:textId="5FB81DD1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Причины возникновения пожаров.</w:t>
      </w:r>
    </w:p>
    <w:p w14:paraId="25E530D0" w14:textId="355CD450" w:rsidR="003D15C8" w:rsidRPr="003D15C8" w:rsidRDefault="003D15C8" w:rsidP="003D15C8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Героический труд пожарных и добровольцев в годы Великой Отечественной войны.</w:t>
      </w:r>
    </w:p>
    <w:p w14:paraId="37ABADAF" w14:textId="54352E2D" w:rsidR="00A339D1" w:rsidRPr="004D4345" w:rsidRDefault="00A339D1" w:rsidP="003D15C8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032E61E" w14:textId="77777777" w:rsidR="00A339D1" w:rsidRPr="004D4345" w:rsidRDefault="00A339D1" w:rsidP="00A339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Работы могут выполняться в любом жанре и стиле, с использованием различных материалов (карандаш, пастель, акварель, гуашь, декоративные материалы</w:t>
      </w:r>
      <w:r w:rsidR="005A401B">
        <w:rPr>
          <w:rFonts w:ascii="Times New Roman" w:hAnsi="Times New Roman"/>
          <w:sz w:val="24"/>
          <w:szCs w:val="24"/>
        </w:rPr>
        <w:t xml:space="preserve"> и др.</w:t>
      </w:r>
      <w:r w:rsidRPr="004D4345">
        <w:rPr>
          <w:rFonts w:ascii="Times New Roman" w:hAnsi="Times New Roman"/>
          <w:sz w:val="24"/>
          <w:szCs w:val="24"/>
        </w:rPr>
        <w:t>), могут сопровождаться стихами, пословицами и т.п.</w:t>
      </w:r>
    </w:p>
    <w:p w14:paraId="4BB2FB0B" w14:textId="77777777" w:rsidR="00A339D1" w:rsidRPr="004D4345" w:rsidRDefault="00A339D1" w:rsidP="00A3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345">
        <w:rPr>
          <w:rFonts w:ascii="Times New Roman" w:hAnsi="Times New Roman"/>
          <w:b/>
          <w:sz w:val="24"/>
          <w:szCs w:val="24"/>
        </w:rPr>
        <w:t>6. Критерии оценки.</w:t>
      </w:r>
    </w:p>
    <w:p w14:paraId="2C55AF49" w14:textId="77777777" w:rsidR="00A339D1" w:rsidRPr="004D4345" w:rsidRDefault="00A339D1" w:rsidP="00A339D1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творческий подход к выполнению работы</w:t>
      </w:r>
      <w:r w:rsidR="005A401B">
        <w:rPr>
          <w:rFonts w:ascii="Times New Roman" w:hAnsi="Times New Roman"/>
          <w:sz w:val="24"/>
          <w:szCs w:val="24"/>
        </w:rPr>
        <w:t>;</w:t>
      </w:r>
    </w:p>
    <w:p w14:paraId="6E3258A3" w14:textId="77777777" w:rsidR="00A339D1" w:rsidRPr="004D4345" w:rsidRDefault="00A339D1" w:rsidP="00A339D1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соответствие заявленной темы</w:t>
      </w:r>
      <w:r w:rsidR="005A401B">
        <w:rPr>
          <w:rFonts w:ascii="Times New Roman" w:hAnsi="Times New Roman"/>
          <w:sz w:val="24"/>
          <w:szCs w:val="24"/>
        </w:rPr>
        <w:t>;</w:t>
      </w:r>
    </w:p>
    <w:p w14:paraId="1C7F4C3E" w14:textId="77777777" w:rsidR="00A339D1" w:rsidRPr="004D4345" w:rsidRDefault="00A339D1" w:rsidP="00A339D1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новаторство и оригинальность;</w:t>
      </w:r>
    </w:p>
    <w:p w14:paraId="5A9CB712" w14:textId="77777777" w:rsidR="00A339D1" w:rsidRPr="004D4345" w:rsidRDefault="00A339D1" w:rsidP="00A339D1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высокий уровень мастерства, художественный вкус, техника исполнения</w:t>
      </w:r>
      <w:r w:rsidR="005A401B">
        <w:rPr>
          <w:rFonts w:ascii="Times New Roman" w:hAnsi="Times New Roman"/>
          <w:sz w:val="24"/>
          <w:szCs w:val="24"/>
        </w:rPr>
        <w:t>;</w:t>
      </w:r>
    </w:p>
    <w:p w14:paraId="4928117E" w14:textId="77777777" w:rsidR="00A339D1" w:rsidRPr="004D4345" w:rsidRDefault="00A339D1" w:rsidP="00A339D1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соответствие работы возрасту учащихся;</w:t>
      </w:r>
    </w:p>
    <w:p w14:paraId="2133F474" w14:textId="7F48BF01" w:rsidR="00A339D1" w:rsidRDefault="00A339D1" w:rsidP="00A339D1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345">
        <w:rPr>
          <w:rFonts w:ascii="Times New Roman" w:hAnsi="Times New Roman"/>
          <w:sz w:val="24"/>
          <w:szCs w:val="24"/>
        </w:rPr>
        <w:t>эстетический вид изделия (оформление изделия)</w:t>
      </w:r>
      <w:r w:rsidR="005A401B">
        <w:rPr>
          <w:rFonts w:ascii="Times New Roman" w:hAnsi="Times New Roman"/>
          <w:sz w:val="24"/>
          <w:szCs w:val="24"/>
        </w:rPr>
        <w:t>.</w:t>
      </w:r>
    </w:p>
    <w:p w14:paraId="24D47B2E" w14:textId="77777777" w:rsidR="009D6F65" w:rsidRPr="004D4345" w:rsidRDefault="009D6F65" w:rsidP="009D6F6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FB5B9CE" w14:textId="77777777" w:rsidR="009D6F65" w:rsidRDefault="009D6F65" w:rsidP="009D6F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6BEEB5" w14:textId="79A61995" w:rsidR="0018040B" w:rsidRPr="004D4345" w:rsidRDefault="0018040B" w:rsidP="001804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345">
        <w:rPr>
          <w:rFonts w:ascii="Times New Roman" w:hAnsi="Times New Roman"/>
          <w:b/>
          <w:sz w:val="24"/>
          <w:szCs w:val="24"/>
        </w:rPr>
        <w:t>7. Требования к оформлению работ.</w:t>
      </w:r>
    </w:p>
    <w:p w14:paraId="43BDA18B" w14:textId="77777777" w:rsidR="00E505A5" w:rsidRPr="00E505A5" w:rsidRDefault="00E505A5" w:rsidP="00E505A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505A5">
        <w:rPr>
          <w:rFonts w:ascii="Times New Roman" w:hAnsi="Times New Roman"/>
          <w:sz w:val="24"/>
          <w:szCs w:val="24"/>
        </w:rPr>
        <w:t>настенные работы должны быть выполнены на твердой основе в рамках из любого оформительского материала, форматом А2, А3, А4;</w:t>
      </w:r>
    </w:p>
    <w:p w14:paraId="5CEB1AA0" w14:textId="77777777" w:rsidR="00E505A5" w:rsidRPr="00E505A5" w:rsidRDefault="00E505A5" w:rsidP="00E505A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505A5">
        <w:rPr>
          <w:rFonts w:ascii="Times New Roman" w:hAnsi="Times New Roman"/>
          <w:sz w:val="24"/>
          <w:szCs w:val="24"/>
        </w:rPr>
        <w:t>- настольные работы устанавливаются и закрепляются на жесткой подставке (основе) форматом не более 300*400 мм;</w:t>
      </w:r>
    </w:p>
    <w:p w14:paraId="426950C1" w14:textId="77777777" w:rsidR="00E505A5" w:rsidRPr="00E505A5" w:rsidRDefault="00E505A5" w:rsidP="00E505A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505A5">
        <w:rPr>
          <w:rFonts w:ascii="Times New Roman" w:hAnsi="Times New Roman"/>
          <w:sz w:val="24"/>
          <w:szCs w:val="24"/>
        </w:rPr>
        <w:t xml:space="preserve">- в правом нижнем углу работы должна располагаться табличка, на которой указываются: Ф.И.О. </w:t>
      </w:r>
      <w:bookmarkStart w:id="1" w:name="_Hlk503365641"/>
      <w:r w:rsidRPr="00E505A5">
        <w:rPr>
          <w:rFonts w:ascii="Times New Roman" w:hAnsi="Times New Roman"/>
          <w:sz w:val="24"/>
          <w:szCs w:val="24"/>
        </w:rPr>
        <w:t>(полностью)</w:t>
      </w:r>
      <w:bookmarkEnd w:id="1"/>
      <w:r w:rsidRPr="00E505A5">
        <w:rPr>
          <w:rFonts w:ascii="Times New Roman" w:hAnsi="Times New Roman"/>
          <w:sz w:val="24"/>
          <w:szCs w:val="24"/>
        </w:rPr>
        <w:t xml:space="preserve"> и возраст участника, название работы, наименование образовательной организации (кружка, студии), регион, Ф.И.О. (полностью) руководителя. </w:t>
      </w:r>
    </w:p>
    <w:p w14:paraId="5D4BD3C7" w14:textId="77777777" w:rsidR="00E505A5" w:rsidRPr="00E505A5" w:rsidRDefault="00E505A5" w:rsidP="00E505A5">
      <w:pPr>
        <w:spacing w:after="0" w:line="240" w:lineRule="auto"/>
        <w:ind w:left="284"/>
        <w:jc w:val="center"/>
        <w:rPr>
          <w:rFonts w:ascii="Times New Roman" w:hAnsi="Times New Roman"/>
          <w:i/>
          <w:sz w:val="28"/>
          <w:szCs w:val="28"/>
        </w:rPr>
      </w:pPr>
    </w:p>
    <w:p w14:paraId="41086710" w14:textId="77777777" w:rsidR="00E505A5" w:rsidRPr="00E505A5" w:rsidRDefault="00E505A5" w:rsidP="00E505A5">
      <w:pPr>
        <w:spacing w:after="0" w:line="240" w:lineRule="auto"/>
        <w:ind w:left="284"/>
        <w:jc w:val="center"/>
        <w:rPr>
          <w:rFonts w:ascii="Times New Roman" w:hAnsi="Times New Roman"/>
          <w:i/>
          <w:sz w:val="28"/>
          <w:szCs w:val="28"/>
        </w:rPr>
      </w:pPr>
      <w:r w:rsidRPr="00E505A5">
        <w:rPr>
          <w:rFonts w:ascii="Times New Roman" w:hAnsi="Times New Roman"/>
          <w:b/>
          <w:i/>
          <w:sz w:val="28"/>
          <w:szCs w:val="28"/>
        </w:rPr>
        <w:t>Образец</w:t>
      </w:r>
    </w:p>
    <w:tbl>
      <w:tblPr>
        <w:tblStyle w:val="12"/>
        <w:tblW w:w="7796" w:type="dxa"/>
        <w:jc w:val="center"/>
        <w:tblLook w:val="04A0" w:firstRow="1" w:lastRow="0" w:firstColumn="1" w:lastColumn="0" w:noHBand="0" w:noVBand="1"/>
      </w:tblPr>
      <w:tblGrid>
        <w:gridCol w:w="7796"/>
      </w:tblGrid>
      <w:tr w:rsidR="00E505A5" w:rsidRPr="00E505A5" w14:paraId="782AC602" w14:textId="77777777" w:rsidTr="00E505A5">
        <w:trPr>
          <w:trHeight w:val="2117"/>
          <w:jc w:val="center"/>
        </w:trPr>
        <w:tc>
          <w:tcPr>
            <w:tcW w:w="7796" w:type="dxa"/>
          </w:tcPr>
          <w:p w14:paraId="7A66AE9F" w14:textId="77777777" w:rsidR="00E505A5" w:rsidRPr="00E505A5" w:rsidRDefault="00E505A5" w:rsidP="00E505A5">
            <w:pPr>
              <w:ind w:left="284" w:firstLine="567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5045F37C" w14:textId="77777777" w:rsidR="00E505A5" w:rsidRPr="00E505A5" w:rsidRDefault="00E505A5" w:rsidP="00E505A5">
            <w:pPr>
              <w:spacing w:after="0" w:line="240" w:lineRule="auto"/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A5">
              <w:rPr>
                <w:rFonts w:ascii="Times New Roman" w:hAnsi="Times New Roman"/>
                <w:b/>
                <w:sz w:val="28"/>
                <w:szCs w:val="28"/>
              </w:rPr>
              <w:t>Иванов Петр Сергеевич, 11 лет</w:t>
            </w:r>
          </w:p>
          <w:p w14:paraId="269AC147" w14:textId="77777777" w:rsidR="00E505A5" w:rsidRPr="00E505A5" w:rsidRDefault="00E505A5" w:rsidP="00E505A5">
            <w:pPr>
              <w:spacing w:after="0" w:line="240" w:lineRule="auto"/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A5">
              <w:rPr>
                <w:rFonts w:ascii="Times New Roman" w:hAnsi="Times New Roman"/>
                <w:b/>
                <w:sz w:val="28"/>
                <w:szCs w:val="28"/>
              </w:rPr>
              <w:t>«Пожар в жилом доме»</w:t>
            </w:r>
          </w:p>
          <w:p w14:paraId="19F5837B" w14:textId="77777777" w:rsidR="00E505A5" w:rsidRPr="00E505A5" w:rsidRDefault="00E505A5" w:rsidP="00E505A5">
            <w:pPr>
              <w:spacing w:after="0" w:line="240" w:lineRule="auto"/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A5">
              <w:rPr>
                <w:rFonts w:ascii="Times New Roman" w:hAnsi="Times New Roman"/>
                <w:b/>
                <w:sz w:val="28"/>
                <w:szCs w:val="28"/>
              </w:rPr>
              <w:t>Детско-юношеская студия «Вымпел»</w:t>
            </w:r>
          </w:p>
          <w:p w14:paraId="7AC1D27B" w14:textId="77777777" w:rsidR="00E505A5" w:rsidRPr="00E505A5" w:rsidRDefault="00E505A5" w:rsidP="00E505A5">
            <w:pPr>
              <w:spacing w:after="0" w:line="240" w:lineRule="auto"/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A5">
              <w:rPr>
                <w:rFonts w:ascii="Times New Roman" w:hAnsi="Times New Roman"/>
                <w:b/>
                <w:sz w:val="28"/>
                <w:szCs w:val="28"/>
              </w:rPr>
              <w:t>пос. Озерный, Мурманская область</w:t>
            </w:r>
          </w:p>
          <w:p w14:paraId="78B4BFDA" w14:textId="77777777" w:rsidR="00E505A5" w:rsidRPr="00E505A5" w:rsidRDefault="00E505A5" w:rsidP="00E505A5">
            <w:pPr>
              <w:spacing w:after="0" w:line="240" w:lineRule="auto"/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A5">
              <w:rPr>
                <w:rFonts w:ascii="Times New Roman" w:hAnsi="Times New Roman"/>
                <w:b/>
                <w:sz w:val="28"/>
                <w:szCs w:val="28"/>
              </w:rPr>
              <w:t>Руководитель - Мельникова Ольга Борисовна</w:t>
            </w:r>
          </w:p>
          <w:p w14:paraId="4931021C" w14:textId="77777777" w:rsidR="00E505A5" w:rsidRPr="00E505A5" w:rsidRDefault="00E505A5" w:rsidP="00E505A5">
            <w:pPr>
              <w:spacing w:after="0" w:line="240" w:lineRule="auto"/>
              <w:ind w:left="284" w:firstLine="56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33ED82" w14:textId="58D60378" w:rsidR="00B94F11" w:rsidRPr="004D4345" w:rsidRDefault="00B94F11" w:rsidP="004C666F">
      <w:pPr>
        <w:pStyle w:val="3"/>
        <w:shd w:val="clear" w:color="auto" w:fill="auto"/>
        <w:ind w:left="40" w:right="23" w:firstLine="743"/>
        <w:jc w:val="both"/>
        <w:rPr>
          <w:sz w:val="24"/>
          <w:szCs w:val="24"/>
        </w:rPr>
      </w:pPr>
    </w:p>
    <w:p w14:paraId="489A2B24" w14:textId="7C2BECF7" w:rsidR="00E505A5" w:rsidRDefault="00E505A5" w:rsidP="00E505A5">
      <w:pPr>
        <w:suppressAutoHyphens/>
        <w:spacing w:after="0" w:line="240" w:lineRule="auto"/>
        <w:ind w:left="450" w:right="18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" w:name="_Hlk121398221"/>
      <w:bookmarkStart w:id="3" w:name="_Hlk121487248"/>
      <w:r w:rsidRPr="00E505A5">
        <w:rPr>
          <w:rFonts w:ascii="Times New Roman" w:hAnsi="Times New Roman"/>
          <w:b/>
          <w:sz w:val="24"/>
          <w:szCs w:val="24"/>
          <w:lang w:eastAsia="ar-SA"/>
        </w:rPr>
        <w:t>8. Руководство конкурсом</w:t>
      </w:r>
    </w:p>
    <w:p w14:paraId="66F0B7E1" w14:textId="77777777" w:rsidR="00E505A5" w:rsidRPr="00E505A5" w:rsidRDefault="00E505A5" w:rsidP="00E505A5">
      <w:pPr>
        <w:suppressAutoHyphens/>
        <w:spacing w:after="0" w:line="240" w:lineRule="auto"/>
        <w:ind w:left="450" w:right="186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D75E962" w14:textId="594E2BBF" w:rsidR="00E505A5" w:rsidRDefault="00E505A5" w:rsidP="00E505A5">
      <w:pPr>
        <w:tabs>
          <w:tab w:val="left" w:pos="709"/>
        </w:tabs>
        <w:spacing w:after="0" w:line="240" w:lineRule="auto"/>
        <w:ind w:right="187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bookmarkStart w:id="4" w:name="_Hlk121397600"/>
      <w:r w:rsidRPr="00E505A5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8.1. Общее руководство подготовкой и проведением Конкурса осуществляет Оргкомитет Конкурса. </w:t>
      </w:r>
      <w:bookmarkStart w:id="5" w:name="_Hlk532816178"/>
      <w:r w:rsidRPr="00E505A5">
        <w:rPr>
          <w:rFonts w:ascii="Times New Roman" w:eastAsia="Calibri" w:hAnsi="Times New Roman"/>
          <w:sz w:val="24"/>
          <w:szCs w:val="24"/>
          <w:lang w:eastAsia="ar-SA"/>
        </w:rPr>
        <w:t xml:space="preserve">Состав Оргкомитета и жюри </w:t>
      </w:r>
      <w:r w:rsidR="00171DF7">
        <w:rPr>
          <w:rFonts w:ascii="Times New Roman" w:eastAsia="Calibri" w:hAnsi="Times New Roman"/>
          <w:sz w:val="24"/>
          <w:szCs w:val="24"/>
          <w:lang w:eastAsia="ar-SA"/>
        </w:rPr>
        <w:t>регионального</w:t>
      </w:r>
      <w:r w:rsidRPr="00E505A5">
        <w:rPr>
          <w:rFonts w:ascii="Times New Roman" w:eastAsia="Calibri" w:hAnsi="Times New Roman"/>
          <w:sz w:val="24"/>
          <w:szCs w:val="24"/>
          <w:lang w:eastAsia="ar-SA"/>
        </w:rPr>
        <w:t xml:space="preserve"> этапа Конкурса определяет Организатор Конкурса.</w:t>
      </w:r>
      <w:r w:rsidR="00B3540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0DFB4F8D" w14:textId="69ECB035" w:rsidR="00B35406" w:rsidRPr="00E505A5" w:rsidRDefault="00B35406" w:rsidP="00E505A5">
      <w:pPr>
        <w:tabs>
          <w:tab w:val="left" w:pos="709"/>
        </w:tabs>
        <w:spacing w:after="0" w:line="240" w:lineRule="auto"/>
        <w:ind w:right="187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ab/>
        <w:t xml:space="preserve">В </w:t>
      </w:r>
      <w:r w:rsidRPr="00B35406">
        <w:rPr>
          <w:rFonts w:ascii="Times New Roman" w:eastAsia="Calibri" w:hAnsi="Times New Roman"/>
          <w:sz w:val="24"/>
          <w:szCs w:val="24"/>
          <w:lang w:eastAsia="ar-SA"/>
        </w:rPr>
        <w:t>организационны</w:t>
      </w:r>
      <w:r>
        <w:rPr>
          <w:rFonts w:ascii="Times New Roman" w:eastAsia="Calibri" w:hAnsi="Times New Roman"/>
          <w:sz w:val="24"/>
          <w:szCs w:val="24"/>
          <w:lang w:eastAsia="ar-SA"/>
        </w:rPr>
        <w:t>й</w:t>
      </w:r>
      <w:r w:rsidRPr="00B35406">
        <w:rPr>
          <w:rFonts w:ascii="Times New Roman" w:eastAsia="Calibri" w:hAnsi="Times New Roman"/>
          <w:sz w:val="24"/>
          <w:szCs w:val="24"/>
          <w:lang w:eastAsia="ar-SA"/>
        </w:rPr>
        <w:t xml:space="preserve"> комитет и жюри, входят представители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КОО </w:t>
      </w:r>
      <w:r w:rsidRPr="00B35406">
        <w:rPr>
          <w:rFonts w:ascii="Times New Roman" w:eastAsia="Calibri" w:hAnsi="Times New Roman"/>
          <w:sz w:val="24"/>
          <w:szCs w:val="24"/>
          <w:lang w:eastAsia="ar-SA"/>
        </w:rPr>
        <w:t xml:space="preserve">ВДПО, ГУ МЧС России по </w:t>
      </w:r>
      <w:r>
        <w:rPr>
          <w:rFonts w:ascii="Times New Roman" w:eastAsia="Calibri" w:hAnsi="Times New Roman"/>
          <w:sz w:val="24"/>
          <w:szCs w:val="24"/>
          <w:lang w:eastAsia="ar-SA"/>
        </w:rPr>
        <w:t>Курской области</w:t>
      </w:r>
      <w:r w:rsidRPr="00B35406">
        <w:rPr>
          <w:rFonts w:ascii="Times New Roman" w:eastAsia="Calibri" w:hAnsi="Times New Roman"/>
          <w:sz w:val="24"/>
          <w:szCs w:val="24"/>
          <w:lang w:eastAsia="ar-SA"/>
        </w:rPr>
        <w:t>,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ОКУ «Противопожарная служба Курской области»,</w:t>
      </w:r>
      <w:r w:rsidRPr="00B3540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министерства образования и науки Курской области, </w:t>
      </w:r>
      <w:r w:rsidRPr="00B35406">
        <w:rPr>
          <w:rFonts w:ascii="Times New Roman" w:eastAsia="Calibri" w:hAnsi="Times New Roman"/>
          <w:sz w:val="24"/>
          <w:szCs w:val="24"/>
          <w:lang w:eastAsia="ar-SA"/>
        </w:rPr>
        <w:t>а также могут включаться представители других заинтересованных организаций.</w:t>
      </w:r>
    </w:p>
    <w:p w14:paraId="4FABBB1E" w14:textId="383C461F" w:rsidR="00E505A5" w:rsidRPr="00E505A5" w:rsidRDefault="00E505A5" w:rsidP="00171DF7">
      <w:pPr>
        <w:tabs>
          <w:tab w:val="left" w:pos="709"/>
        </w:tabs>
        <w:spacing w:after="0" w:line="240" w:lineRule="auto"/>
        <w:ind w:right="187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505A5">
        <w:rPr>
          <w:rFonts w:ascii="Times New Roman" w:eastAsia="Calibri" w:hAnsi="Times New Roman"/>
          <w:sz w:val="24"/>
          <w:szCs w:val="24"/>
          <w:lang w:eastAsia="ar-SA"/>
        </w:rPr>
        <w:tab/>
      </w:r>
      <w:bookmarkEnd w:id="5"/>
      <w:r w:rsidRPr="00E505A5">
        <w:rPr>
          <w:rFonts w:ascii="Times New Roman" w:hAnsi="Times New Roman"/>
          <w:sz w:val="24"/>
          <w:szCs w:val="24"/>
          <w:lang w:eastAsia="ar-SA"/>
        </w:rPr>
        <w:t xml:space="preserve">8.2. </w:t>
      </w:r>
      <w:r w:rsidRPr="00E505A5">
        <w:rPr>
          <w:rFonts w:ascii="Times New Roman" w:hAnsi="Times New Roman"/>
          <w:bCs/>
          <w:sz w:val="24"/>
          <w:szCs w:val="24"/>
          <w:lang w:eastAsia="ar-SA"/>
        </w:rPr>
        <w:t>Оргкомитет Конкурса:</w:t>
      </w:r>
    </w:p>
    <w:p w14:paraId="0A366051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>- осуществляет общее руководство организацией и проведением Конкурса;</w:t>
      </w:r>
    </w:p>
    <w:p w14:paraId="6319C4E9" w14:textId="126EF81A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>- принимает конкурсные заявки;</w:t>
      </w:r>
    </w:p>
    <w:p w14:paraId="6EA41567" w14:textId="4630AF46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>- опре</w:t>
      </w:r>
      <w:bookmarkStart w:id="6" w:name="_Hlk482872578"/>
      <w:r w:rsidRPr="00E505A5">
        <w:rPr>
          <w:rFonts w:ascii="Times New Roman" w:hAnsi="Times New Roman"/>
          <w:sz w:val="24"/>
          <w:szCs w:val="24"/>
          <w:lang w:eastAsia="ar-SA"/>
        </w:rPr>
        <w:t xml:space="preserve">деляет время и место проведения </w:t>
      </w:r>
      <w:bookmarkEnd w:id="6"/>
      <w:r w:rsidRPr="00E505A5">
        <w:rPr>
          <w:rFonts w:ascii="Times New Roman" w:hAnsi="Times New Roman"/>
          <w:sz w:val="24"/>
          <w:szCs w:val="24"/>
          <w:lang w:eastAsia="ar-SA"/>
        </w:rPr>
        <w:t>Конкурса;</w:t>
      </w:r>
    </w:p>
    <w:p w14:paraId="27D60CCD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>- информирует о ходе проведения Конкурса и его итогах в средствах массовой информации.</w:t>
      </w:r>
    </w:p>
    <w:p w14:paraId="5930CC5D" w14:textId="31B71585" w:rsidR="00E505A5" w:rsidRPr="00E505A5" w:rsidRDefault="00B35406" w:rsidP="00E505A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8.3. КОО ВДПО </w:t>
      </w:r>
      <w:r w:rsidR="00E505A5" w:rsidRPr="00E505A5">
        <w:rPr>
          <w:rFonts w:ascii="Times New Roman" w:eastAsia="Calibri" w:hAnsi="Times New Roman"/>
          <w:sz w:val="24"/>
          <w:szCs w:val="24"/>
          <w:lang w:eastAsia="ar-SA"/>
        </w:rPr>
        <w:t>организу</w:t>
      </w:r>
      <w:r>
        <w:rPr>
          <w:rFonts w:ascii="Times New Roman" w:eastAsia="Calibri" w:hAnsi="Times New Roman"/>
          <w:sz w:val="24"/>
          <w:szCs w:val="24"/>
          <w:lang w:eastAsia="ar-SA"/>
        </w:rPr>
        <w:t>е</w:t>
      </w:r>
      <w:r w:rsidR="00E505A5" w:rsidRPr="00E505A5">
        <w:rPr>
          <w:rFonts w:ascii="Times New Roman" w:eastAsia="Calibri" w:hAnsi="Times New Roman"/>
          <w:sz w:val="24"/>
          <w:szCs w:val="24"/>
          <w:lang w:eastAsia="ar-SA"/>
        </w:rPr>
        <w:t>т:</w:t>
      </w:r>
    </w:p>
    <w:p w14:paraId="401CF1B0" w14:textId="1BC3F0C5" w:rsidR="00E505A5" w:rsidRPr="00E505A5" w:rsidRDefault="00E505A5" w:rsidP="00E505A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505A5">
        <w:rPr>
          <w:rFonts w:ascii="Times New Roman" w:eastAsia="Calibri" w:hAnsi="Times New Roman"/>
          <w:sz w:val="24"/>
          <w:szCs w:val="24"/>
          <w:lang w:eastAsia="ar-SA"/>
        </w:rPr>
        <w:t xml:space="preserve">- анонсирование Конкурса в </w:t>
      </w:r>
      <w:r w:rsidR="00B35406">
        <w:rPr>
          <w:rFonts w:ascii="Times New Roman" w:eastAsia="Calibri" w:hAnsi="Times New Roman"/>
          <w:sz w:val="24"/>
          <w:szCs w:val="24"/>
          <w:lang w:eastAsia="ar-SA"/>
        </w:rPr>
        <w:t>регион</w:t>
      </w:r>
      <w:r w:rsidRPr="00E505A5">
        <w:rPr>
          <w:rFonts w:ascii="Times New Roman" w:eastAsia="Calibri" w:hAnsi="Times New Roman"/>
          <w:sz w:val="24"/>
          <w:szCs w:val="24"/>
          <w:lang w:eastAsia="ar-SA"/>
        </w:rPr>
        <w:t>альных (местных) средствах массовой информации;</w:t>
      </w:r>
    </w:p>
    <w:p w14:paraId="3170C7FA" w14:textId="77777777" w:rsidR="00E505A5" w:rsidRPr="00E505A5" w:rsidRDefault="00E505A5" w:rsidP="00E505A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505A5">
        <w:rPr>
          <w:rFonts w:ascii="Times New Roman" w:eastAsia="Calibri" w:hAnsi="Times New Roman"/>
          <w:sz w:val="24"/>
          <w:szCs w:val="24"/>
          <w:lang w:eastAsia="ar-SA"/>
        </w:rPr>
        <w:t>- прием заявок и творческих работ регионального и муниципального этапов Конкурса;</w:t>
      </w:r>
    </w:p>
    <w:p w14:paraId="4EB48FE5" w14:textId="77777777" w:rsidR="00E505A5" w:rsidRPr="00E505A5" w:rsidRDefault="00E505A5" w:rsidP="00E505A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505A5">
        <w:rPr>
          <w:rFonts w:ascii="Times New Roman" w:eastAsia="Calibri" w:hAnsi="Times New Roman"/>
          <w:sz w:val="24"/>
          <w:szCs w:val="24"/>
          <w:lang w:eastAsia="ar-SA"/>
        </w:rPr>
        <w:t>- рассмотрение полученных заявок и определение победителей регионального и муниципального этапов Конкурса;</w:t>
      </w:r>
    </w:p>
    <w:p w14:paraId="00012860" w14:textId="77777777" w:rsidR="00E505A5" w:rsidRPr="00E505A5" w:rsidRDefault="00E505A5" w:rsidP="00E505A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505A5">
        <w:rPr>
          <w:rFonts w:ascii="Times New Roman" w:eastAsia="Calibri" w:hAnsi="Times New Roman"/>
          <w:sz w:val="24"/>
          <w:szCs w:val="24"/>
          <w:lang w:eastAsia="ar-SA"/>
        </w:rPr>
        <w:t>- формирование заявок на участие во всероссийском этапе Конкурса и их представление на всероссийский этап Конкурса;</w:t>
      </w:r>
    </w:p>
    <w:p w14:paraId="477698BB" w14:textId="56491487" w:rsidR="00E505A5" w:rsidRPr="00E505A5" w:rsidRDefault="00E505A5" w:rsidP="00E505A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505A5">
        <w:rPr>
          <w:rFonts w:ascii="Times New Roman" w:eastAsia="Calibri" w:hAnsi="Times New Roman"/>
          <w:sz w:val="24"/>
          <w:szCs w:val="24"/>
          <w:lang w:eastAsia="ar-SA"/>
        </w:rPr>
        <w:t>- награждение победителей и призеров регионального этап</w:t>
      </w:r>
      <w:r w:rsidR="00B35406">
        <w:rPr>
          <w:rFonts w:ascii="Times New Roman" w:eastAsia="Calibri" w:hAnsi="Times New Roman"/>
          <w:sz w:val="24"/>
          <w:szCs w:val="24"/>
          <w:lang w:eastAsia="ar-SA"/>
        </w:rPr>
        <w:t>а</w:t>
      </w:r>
      <w:r w:rsidRPr="00E505A5">
        <w:rPr>
          <w:rFonts w:ascii="Times New Roman" w:eastAsia="Calibri" w:hAnsi="Times New Roman"/>
          <w:sz w:val="24"/>
          <w:szCs w:val="24"/>
          <w:lang w:eastAsia="ar-SA"/>
        </w:rPr>
        <w:t xml:space="preserve"> Конкурса.</w:t>
      </w:r>
    </w:p>
    <w:p w14:paraId="2BCE1E12" w14:textId="77777777" w:rsidR="00E505A5" w:rsidRPr="00E505A5" w:rsidRDefault="00E505A5" w:rsidP="00E505A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1D645B9A" w14:textId="4F265FEE" w:rsidR="00E505A5" w:rsidRPr="00E505A5" w:rsidRDefault="00E505A5" w:rsidP="00E505A5">
      <w:pPr>
        <w:suppressAutoHyphens/>
        <w:spacing w:after="0" w:line="240" w:lineRule="auto"/>
        <w:ind w:right="187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_Hlk121398004"/>
      <w:bookmarkEnd w:id="4"/>
      <w:r w:rsidRPr="00E505A5">
        <w:rPr>
          <w:rFonts w:ascii="Times New Roman" w:hAnsi="Times New Roman"/>
          <w:b/>
          <w:color w:val="000000"/>
          <w:sz w:val="24"/>
          <w:szCs w:val="24"/>
        </w:rPr>
        <w:t xml:space="preserve">9. </w:t>
      </w:r>
      <w:r w:rsidR="00CF4796" w:rsidRPr="00E505A5">
        <w:rPr>
          <w:rFonts w:ascii="Times New Roman" w:hAnsi="Times New Roman"/>
          <w:b/>
          <w:sz w:val="24"/>
          <w:szCs w:val="24"/>
          <w:lang w:eastAsia="ar-SA"/>
        </w:rPr>
        <w:t>Жюри конкурса</w:t>
      </w:r>
    </w:p>
    <w:p w14:paraId="2E1AEC3A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505A5">
        <w:rPr>
          <w:rFonts w:ascii="Times New Roman" w:hAnsi="Times New Roman"/>
          <w:bCs/>
          <w:sz w:val="24"/>
          <w:szCs w:val="24"/>
          <w:lang w:eastAsia="ar-SA"/>
        </w:rPr>
        <w:t>9.1. Жюри Конкурса:</w:t>
      </w:r>
    </w:p>
    <w:p w14:paraId="59E53945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 xml:space="preserve">- проводит оценку конкурсных работ в соответствии с критериями; </w:t>
      </w:r>
    </w:p>
    <w:p w14:paraId="49D301DA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>- определяет кандидатуры победителя и призеров Конкурса;</w:t>
      </w:r>
    </w:p>
    <w:p w14:paraId="3EFAF6B7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>- имеет право</w:t>
      </w:r>
      <w:r w:rsidRPr="00E505A5">
        <w:rPr>
          <w:rFonts w:ascii="Times New Roman" w:hAnsi="Times New Roman"/>
          <w:color w:val="000000"/>
          <w:sz w:val="24"/>
          <w:szCs w:val="24"/>
        </w:rPr>
        <w:t xml:space="preserve"> присуждать по несколько одинаковых мест, дополнительные поощрительные подарки;</w:t>
      </w:r>
    </w:p>
    <w:p w14:paraId="3CD7A13F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5A5">
        <w:rPr>
          <w:rFonts w:ascii="Times New Roman" w:hAnsi="Times New Roman"/>
          <w:color w:val="000000"/>
          <w:sz w:val="24"/>
          <w:szCs w:val="24"/>
        </w:rPr>
        <w:t xml:space="preserve">- имеет право при отсутствии работ </w:t>
      </w:r>
      <w:r w:rsidRPr="00E505A5">
        <w:rPr>
          <w:rFonts w:ascii="Times New Roman" w:hAnsi="Times New Roman"/>
          <w:sz w:val="24"/>
          <w:szCs w:val="24"/>
          <w:lang w:eastAsia="ar-SA"/>
        </w:rPr>
        <w:t>(выступлений)</w:t>
      </w:r>
      <w:r w:rsidRPr="00E505A5">
        <w:rPr>
          <w:rFonts w:ascii="Times New Roman" w:hAnsi="Times New Roman"/>
          <w:color w:val="000000"/>
          <w:sz w:val="24"/>
          <w:szCs w:val="24"/>
        </w:rPr>
        <w:t>, заслуживающих поощрения, не присуждать призовые места.</w:t>
      </w:r>
    </w:p>
    <w:p w14:paraId="3751D4C4" w14:textId="77777777" w:rsidR="00E505A5" w:rsidRPr="00E505A5" w:rsidRDefault="00E505A5" w:rsidP="00E505A5">
      <w:pPr>
        <w:suppressAutoHyphens/>
        <w:spacing w:after="0" w:line="240" w:lineRule="auto"/>
        <w:ind w:right="18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05A5">
        <w:rPr>
          <w:rFonts w:ascii="Times New Roman" w:hAnsi="Times New Roman"/>
          <w:sz w:val="24"/>
          <w:szCs w:val="24"/>
          <w:lang w:eastAsia="ar-SA"/>
        </w:rPr>
        <w:t>9.2. Решения жюри оформляются протоколами, являются окончательными, утверждаются председателем жюри и пересмотру не подлежат.</w:t>
      </w:r>
    </w:p>
    <w:p w14:paraId="595C25BD" w14:textId="77777777" w:rsidR="00E505A5" w:rsidRPr="00E505A5" w:rsidRDefault="00E505A5" w:rsidP="00E505A5">
      <w:pPr>
        <w:spacing w:after="0" w:line="240" w:lineRule="auto"/>
        <w:ind w:left="284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20A8E3" w14:textId="0BCD0D0B" w:rsidR="00E505A5" w:rsidRPr="00E505A5" w:rsidRDefault="00E505A5" w:rsidP="00E505A5">
      <w:pPr>
        <w:spacing w:after="0" w:line="240" w:lineRule="auto"/>
        <w:ind w:left="284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E505A5">
        <w:rPr>
          <w:rFonts w:ascii="Times New Roman" w:hAnsi="Times New Roman"/>
          <w:b/>
          <w:color w:val="000000"/>
          <w:sz w:val="24"/>
          <w:szCs w:val="24"/>
        </w:rPr>
        <w:t xml:space="preserve">10. </w:t>
      </w:r>
      <w:r w:rsidR="00CF4796" w:rsidRPr="00E505A5">
        <w:rPr>
          <w:rFonts w:ascii="Times New Roman" w:hAnsi="Times New Roman"/>
          <w:b/>
          <w:color w:val="000000"/>
          <w:sz w:val="24"/>
          <w:szCs w:val="24"/>
        </w:rPr>
        <w:t>Подведение итогов</w:t>
      </w:r>
    </w:p>
    <w:p w14:paraId="62FBF583" w14:textId="77777777" w:rsidR="00E505A5" w:rsidRPr="00E505A5" w:rsidRDefault="00E505A5" w:rsidP="00E505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5A5">
        <w:rPr>
          <w:rFonts w:ascii="Times New Roman" w:hAnsi="Times New Roman"/>
          <w:color w:val="000000"/>
          <w:sz w:val="24"/>
          <w:szCs w:val="24"/>
        </w:rPr>
        <w:t xml:space="preserve">10.1. Победители </w:t>
      </w:r>
      <w:bookmarkStart w:id="8" w:name="_Hlk185499210"/>
      <w:r w:rsidRPr="00E505A5">
        <w:rPr>
          <w:rFonts w:ascii="Times New Roman" w:hAnsi="Times New Roman"/>
          <w:color w:val="000000"/>
          <w:sz w:val="24"/>
          <w:szCs w:val="24"/>
        </w:rPr>
        <w:t xml:space="preserve">(I место) </w:t>
      </w:r>
      <w:bookmarkEnd w:id="8"/>
      <w:r w:rsidRPr="00E505A5">
        <w:rPr>
          <w:rFonts w:ascii="Times New Roman" w:hAnsi="Times New Roman"/>
          <w:color w:val="000000"/>
          <w:sz w:val="24"/>
          <w:szCs w:val="24"/>
        </w:rPr>
        <w:t>и</w:t>
      </w:r>
      <w:r w:rsidRPr="00E505A5">
        <w:rPr>
          <w:color w:val="000000"/>
          <w:sz w:val="24"/>
          <w:szCs w:val="24"/>
        </w:rPr>
        <w:t xml:space="preserve"> </w:t>
      </w:r>
      <w:r w:rsidRPr="00E505A5">
        <w:rPr>
          <w:rFonts w:ascii="Times New Roman" w:hAnsi="Times New Roman"/>
          <w:color w:val="000000"/>
          <w:sz w:val="24"/>
          <w:szCs w:val="24"/>
        </w:rPr>
        <w:t xml:space="preserve">призеры </w:t>
      </w:r>
      <w:bookmarkStart w:id="9" w:name="_Hlk185499223"/>
      <w:r w:rsidRPr="00E505A5">
        <w:rPr>
          <w:rFonts w:ascii="Times New Roman" w:hAnsi="Times New Roman"/>
          <w:color w:val="000000"/>
          <w:sz w:val="24"/>
          <w:szCs w:val="24"/>
        </w:rPr>
        <w:t xml:space="preserve">(II-III места) </w:t>
      </w:r>
      <w:bookmarkEnd w:id="9"/>
      <w:r w:rsidRPr="00E505A5">
        <w:rPr>
          <w:rFonts w:ascii="Times New Roman" w:hAnsi="Times New Roman"/>
          <w:color w:val="000000"/>
          <w:sz w:val="24"/>
          <w:szCs w:val="24"/>
        </w:rPr>
        <w:t>определяются в четырех возрастных группах по трем номинациям: «х</w:t>
      </w:r>
      <w:r w:rsidRPr="00E505A5">
        <w:rPr>
          <w:rFonts w:ascii="Times New Roman" w:hAnsi="Times New Roman"/>
          <w:sz w:val="24"/>
          <w:szCs w:val="24"/>
        </w:rPr>
        <w:t>удожественно-изобразительное творчество», «декоративно-прикладное творчество</w:t>
      </w:r>
      <w:r w:rsidRPr="00E505A5">
        <w:rPr>
          <w:rFonts w:ascii="Times New Roman" w:hAnsi="Times New Roman"/>
          <w:color w:val="000000"/>
          <w:sz w:val="24"/>
          <w:szCs w:val="24"/>
        </w:rPr>
        <w:t>» и «т</w:t>
      </w:r>
      <w:r w:rsidRPr="00E505A5">
        <w:rPr>
          <w:rFonts w:ascii="Times New Roman" w:hAnsi="Times New Roman"/>
          <w:sz w:val="24"/>
          <w:szCs w:val="24"/>
        </w:rPr>
        <w:t>ехнические виды творчества</w:t>
      </w:r>
      <w:r w:rsidRPr="00E505A5">
        <w:rPr>
          <w:rFonts w:ascii="Times New Roman" w:hAnsi="Times New Roman"/>
          <w:color w:val="000000"/>
          <w:sz w:val="24"/>
          <w:szCs w:val="24"/>
        </w:rPr>
        <w:t>».</w:t>
      </w:r>
    </w:p>
    <w:p w14:paraId="770695C0" w14:textId="3756E9A1" w:rsidR="00E505A5" w:rsidRPr="00E505A5" w:rsidRDefault="00E505A5" w:rsidP="00E505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5A5">
        <w:rPr>
          <w:rFonts w:ascii="Times New Roman" w:hAnsi="Times New Roman"/>
          <w:sz w:val="24"/>
          <w:szCs w:val="24"/>
        </w:rPr>
        <w:t xml:space="preserve">10.2. После подведения итогов </w:t>
      </w:r>
      <w:r w:rsidR="00B35406">
        <w:rPr>
          <w:rFonts w:ascii="Times New Roman" w:hAnsi="Times New Roman"/>
          <w:sz w:val="24"/>
          <w:szCs w:val="24"/>
        </w:rPr>
        <w:t>регионально</w:t>
      </w:r>
      <w:r w:rsidRPr="00E505A5">
        <w:rPr>
          <w:rFonts w:ascii="Times New Roman" w:hAnsi="Times New Roman"/>
          <w:sz w:val="24"/>
          <w:szCs w:val="24"/>
        </w:rPr>
        <w:t xml:space="preserve">го этапа Конкурса готовится </w:t>
      </w:r>
      <w:r w:rsidR="00B35406">
        <w:rPr>
          <w:rFonts w:ascii="Times New Roman" w:hAnsi="Times New Roman"/>
          <w:sz w:val="24"/>
          <w:szCs w:val="24"/>
        </w:rPr>
        <w:t>Протокол подведения итогов, который подписывают члены жюри Конкурса</w:t>
      </w:r>
      <w:r w:rsidRPr="00E505A5">
        <w:rPr>
          <w:rFonts w:ascii="Times New Roman" w:hAnsi="Times New Roman"/>
          <w:sz w:val="24"/>
          <w:szCs w:val="24"/>
        </w:rPr>
        <w:t>.</w:t>
      </w:r>
    </w:p>
    <w:p w14:paraId="52ABEDEB" w14:textId="77777777" w:rsidR="00E505A5" w:rsidRPr="00E505A5" w:rsidRDefault="00E505A5" w:rsidP="00E505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bookmarkEnd w:id="7"/>
    <w:p w14:paraId="28D34449" w14:textId="68859040" w:rsidR="00E505A5" w:rsidRPr="00E505A5" w:rsidRDefault="00E505A5" w:rsidP="00E505A5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</w:rPr>
      </w:pPr>
      <w:r w:rsidRPr="00E505A5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CF4796" w:rsidRPr="00E505A5">
        <w:rPr>
          <w:rFonts w:ascii="Times New Roman" w:hAnsi="Times New Roman"/>
          <w:b/>
          <w:bCs/>
          <w:sz w:val="24"/>
          <w:szCs w:val="24"/>
        </w:rPr>
        <w:t>Соглашение</w:t>
      </w:r>
    </w:p>
    <w:p w14:paraId="4BEF7E49" w14:textId="77777777" w:rsidR="00E505A5" w:rsidRPr="00E505A5" w:rsidRDefault="00E505A5" w:rsidP="00E505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505A5">
        <w:rPr>
          <w:rFonts w:ascii="Times New Roman" w:hAnsi="Times New Roman"/>
          <w:bCs/>
          <w:sz w:val="24"/>
          <w:szCs w:val="24"/>
        </w:rPr>
        <w:t>11.1.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14:paraId="3DCC8139" w14:textId="77777777" w:rsidR="00E505A5" w:rsidRPr="00E505A5" w:rsidRDefault="00E505A5" w:rsidP="00E505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505A5">
        <w:rPr>
          <w:rFonts w:ascii="Times New Roman" w:hAnsi="Times New Roman"/>
          <w:bCs/>
          <w:sz w:val="24"/>
          <w:szCs w:val="24"/>
        </w:rPr>
        <w:t>11.2.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14:paraId="69864537" w14:textId="77777777" w:rsidR="00E505A5" w:rsidRPr="00E505A5" w:rsidRDefault="00E505A5" w:rsidP="00E505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505A5">
        <w:rPr>
          <w:rFonts w:ascii="Times New Roman" w:hAnsi="Times New Roman"/>
          <w:bCs/>
          <w:sz w:val="24"/>
          <w:szCs w:val="24"/>
        </w:rPr>
        <w:t>11.3.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14:paraId="5F1A4331" w14:textId="77777777" w:rsidR="00E505A5" w:rsidRPr="00E505A5" w:rsidRDefault="00E505A5" w:rsidP="00E505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505A5">
        <w:rPr>
          <w:rFonts w:ascii="Times New Roman" w:hAnsi="Times New Roman"/>
          <w:bCs/>
          <w:sz w:val="24"/>
          <w:szCs w:val="24"/>
        </w:rPr>
        <w:t>11.4.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несет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объеме.</w:t>
      </w:r>
    </w:p>
    <w:p w14:paraId="0D90A471" w14:textId="77777777" w:rsidR="00E505A5" w:rsidRPr="00E505A5" w:rsidRDefault="00E505A5" w:rsidP="00E505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013D46" w14:textId="65CC02C3" w:rsidR="00E505A5" w:rsidRPr="00E505A5" w:rsidRDefault="00E505A5" w:rsidP="00E505A5">
      <w:pPr>
        <w:spacing w:after="0" w:line="240" w:lineRule="auto"/>
        <w:ind w:left="284" w:firstLine="567"/>
        <w:jc w:val="center"/>
        <w:rPr>
          <w:rFonts w:ascii="Times New Roman" w:hAnsi="Times New Roman"/>
          <w:sz w:val="24"/>
          <w:szCs w:val="24"/>
        </w:rPr>
      </w:pPr>
      <w:r w:rsidRPr="00E505A5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CF4796" w:rsidRPr="00E505A5">
        <w:rPr>
          <w:rFonts w:ascii="Times New Roman" w:hAnsi="Times New Roman"/>
          <w:b/>
          <w:sz w:val="24"/>
          <w:szCs w:val="24"/>
        </w:rPr>
        <w:t>Награждение</w:t>
      </w:r>
    </w:p>
    <w:p w14:paraId="27985F14" w14:textId="6589B819" w:rsidR="00E505A5" w:rsidRPr="00E505A5" w:rsidRDefault="00E505A5" w:rsidP="00E50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Hlk532308724"/>
      <w:r w:rsidRPr="00E505A5">
        <w:rPr>
          <w:rFonts w:ascii="Times New Roman" w:hAnsi="Times New Roman"/>
          <w:sz w:val="24"/>
          <w:szCs w:val="24"/>
        </w:rPr>
        <w:t xml:space="preserve">1. Награждение предусматривается за </w:t>
      </w:r>
      <w:r w:rsidRPr="00E505A5">
        <w:rPr>
          <w:rFonts w:ascii="Times New Roman" w:hAnsi="Times New Roman"/>
          <w:sz w:val="24"/>
          <w:szCs w:val="24"/>
          <w:lang w:val="en-US"/>
        </w:rPr>
        <w:t>I</w:t>
      </w:r>
      <w:r w:rsidRPr="00E505A5">
        <w:rPr>
          <w:rFonts w:ascii="Times New Roman" w:hAnsi="Times New Roman"/>
          <w:sz w:val="24"/>
          <w:szCs w:val="24"/>
        </w:rPr>
        <w:t xml:space="preserve">, </w:t>
      </w:r>
      <w:r w:rsidRPr="00E505A5">
        <w:rPr>
          <w:rFonts w:ascii="Times New Roman" w:hAnsi="Times New Roman"/>
          <w:sz w:val="24"/>
          <w:szCs w:val="24"/>
          <w:lang w:val="en-US"/>
        </w:rPr>
        <w:t>II</w:t>
      </w:r>
      <w:r w:rsidRPr="00E505A5">
        <w:rPr>
          <w:rFonts w:ascii="Times New Roman" w:hAnsi="Times New Roman"/>
          <w:sz w:val="24"/>
          <w:szCs w:val="24"/>
        </w:rPr>
        <w:t xml:space="preserve">, </w:t>
      </w:r>
      <w:r w:rsidRPr="00E505A5">
        <w:rPr>
          <w:rFonts w:ascii="Times New Roman" w:hAnsi="Times New Roman"/>
          <w:sz w:val="24"/>
          <w:szCs w:val="24"/>
          <w:lang w:val="en-US"/>
        </w:rPr>
        <w:t>III</w:t>
      </w:r>
      <w:r w:rsidRPr="00E505A5">
        <w:rPr>
          <w:rFonts w:ascii="Times New Roman" w:hAnsi="Times New Roman"/>
          <w:sz w:val="24"/>
          <w:szCs w:val="24"/>
        </w:rPr>
        <w:t xml:space="preserve"> места в четырех возрастных группах по трем номинациям. </w:t>
      </w:r>
    </w:p>
    <w:p w14:paraId="1B844209" w14:textId="47548A90" w:rsidR="00E505A5" w:rsidRPr="00E505A5" w:rsidRDefault="00E505A5" w:rsidP="00E50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5A5">
        <w:rPr>
          <w:rFonts w:ascii="Times New Roman" w:hAnsi="Times New Roman"/>
          <w:sz w:val="24"/>
          <w:szCs w:val="24"/>
        </w:rPr>
        <w:t xml:space="preserve">2. Победители и призеры награждаются </w:t>
      </w:r>
      <w:r w:rsidR="00B35406">
        <w:rPr>
          <w:rFonts w:ascii="Times New Roman" w:hAnsi="Times New Roman"/>
          <w:sz w:val="24"/>
          <w:szCs w:val="24"/>
        </w:rPr>
        <w:t xml:space="preserve">дипломами. По решению </w:t>
      </w:r>
      <w:r w:rsidR="00B849D8">
        <w:rPr>
          <w:rFonts w:ascii="Times New Roman" w:hAnsi="Times New Roman"/>
          <w:sz w:val="24"/>
          <w:szCs w:val="24"/>
        </w:rPr>
        <w:t xml:space="preserve">Организатора </w:t>
      </w:r>
      <w:r w:rsidR="00CF4796">
        <w:rPr>
          <w:rFonts w:ascii="Times New Roman" w:hAnsi="Times New Roman"/>
          <w:sz w:val="24"/>
          <w:szCs w:val="24"/>
        </w:rPr>
        <w:t>победители и призеры могут награждаться</w:t>
      </w:r>
      <w:r w:rsidR="00B849D8">
        <w:rPr>
          <w:rFonts w:ascii="Times New Roman" w:hAnsi="Times New Roman"/>
          <w:sz w:val="24"/>
          <w:szCs w:val="24"/>
        </w:rPr>
        <w:t xml:space="preserve"> </w:t>
      </w:r>
      <w:r w:rsidRPr="00E505A5">
        <w:rPr>
          <w:rFonts w:ascii="Times New Roman" w:hAnsi="Times New Roman"/>
          <w:sz w:val="24"/>
          <w:szCs w:val="24"/>
        </w:rPr>
        <w:t>ценными и памятными подарками. Результаты Конкурса публикуются в средствах массовой информации.</w:t>
      </w:r>
    </w:p>
    <w:p w14:paraId="3BE601FD" w14:textId="3FD072C1" w:rsidR="00E505A5" w:rsidRPr="00E505A5" w:rsidRDefault="00E505A5" w:rsidP="00E50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Hlk121398281"/>
      <w:r w:rsidRPr="00E505A5">
        <w:rPr>
          <w:rFonts w:ascii="Times New Roman" w:hAnsi="Times New Roman"/>
          <w:sz w:val="24"/>
          <w:szCs w:val="24"/>
        </w:rPr>
        <w:t>3. Уплата в бюджет налога на доходы физических лиц (НДФЛ) при получении подарков стоимостью более 4000 рублей является обязанностью победителя/призера (его законного представителя).</w:t>
      </w:r>
    </w:p>
    <w:p w14:paraId="01E71746" w14:textId="77777777" w:rsidR="00E505A5" w:rsidRPr="00E505A5" w:rsidRDefault="00E505A5" w:rsidP="00E50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Hlk122010356"/>
      <w:bookmarkEnd w:id="10"/>
      <w:bookmarkEnd w:id="11"/>
      <w:r w:rsidRPr="00E505A5">
        <w:rPr>
          <w:rFonts w:ascii="Times New Roman" w:hAnsi="Times New Roman"/>
          <w:sz w:val="24"/>
          <w:szCs w:val="24"/>
        </w:rPr>
        <w:t>В случае получения неденежного подарка исчисление, декларирование и уплату налога на доходы физических лиц со стоимости подарка, превышающей 4000 рублей, физические лица-получатели подарка (или их законные представители) осуществляют самостоятельно в порядке, предусмотренном пунктом 28 статьи 217, частью 2 статьи 224, статьями 228 и 229 Налогового Кодекса Российской Федерации.</w:t>
      </w:r>
    </w:p>
    <w:bookmarkEnd w:id="12"/>
    <w:p w14:paraId="197497D2" w14:textId="77777777" w:rsidR="00E505A5" w:rsidRPr="00E505A5" w:rsidRDefault="00E505A5" w:rsidP="00E505A5">
      <w:pPr>
        <w:spacing w:after="0" w:line="240" w:lineRule="auto"/>
        <w:ind w:left="284" w:firstLine="567"/>
        <w:jc w:val="center"/>
        <w:rPr>
          <w:rFonts w:ascii="Times New Roman" w:hAnsi="Times New Roman"/>
          <w:sz w:val="24"/>
          <w:szCs w:val="24"/>
        </w:rPr>
      </w:pPr>
    </w:p>
    <w:p w14:paraId="28F12065" w14:textId="45A8487F" w:rsidR="00E505A5" w:rsidRPr="00E505A5" w:rsidRDefault="00E505A5" w:rsidP="00E505A5">
      <w:pPr>
        <w:spacing w:after="0" w:line="240" w:lineRule="auto"/>
        <w:ind w:left="284" w:firstLine="567"/>
        <w:jc w:val="center"/>
        <w:rPr>
          <w:rFonts w:ascii="Times New Roman" w:hAnsi="Times New Roman"/>
          <w:sz w:val="24"/>
          <w:szCs w:val="24"/>
        </w:rPr>
      </w:pPr>
      <w:r w:rsidRPr="00E505A5">
        <w:rPr>
          <w:rFonts w:ascii="Times New Roman" w:hAnsi="Times New Roman"/>
          <w:b/>
          <w:sz w:val="24"/>
          <w:szCs w:val="24"/>
        </w:rPr>
        <w:t xml:space="preserve">13. </w:t>
      </w:r>
      <w:r w:rsidR="00CF4796" w:rsidRPr="00E505A5">
        <w:rPr>
          <w:rFonts w:ascii="Times New Roman" w:hAnsi="Times New Roman"/>
          <w:b/>
          <w:sz w:val="24"/>
          <w:szCs w:val="24"/>
        </w:rPr>
        <w:t>Финансирование конкурса</w:t>
      </w:r>
    </w:p>
    <w:p w14:paraId="3B7A0468" w14:textId="69B3FCA2" w:rsidR="00E505A5" w:rsidRPr="00E505A5" w:rsidRDefault="00E505A5" w:rsidP="00E505A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3" w:name="_Hlk532308821"/>
      <w:r w:rsidRPr="00E505A5">
        <w:rPr>
          <w:rFonts w:ascii="Times New Roman" w:hAnsi="Times New Roman"/>
          <w:sz w:val="24"/>
          <w:szCs w:val="24"/>
        </w:rPr>
        <w:t xml:space="preserve">1. Финансирование обеспечивается за счет средств </w:t>
      </w:r>
      <w:r w:rsidR="00CF4796">
        <w:rPr>
          <w:rFonts w:ascii="Times New Roman" w:hAnsi="Times New Roman"/>
          <w:sz w:val="24"/>
          <w:szCs w:val="24"/>
        </w:rPr>
        <w:t xml:space="preserve">КОО </w:t>
      </w:r>
      <w:r w:rsidRPr="00E505A5">
        <w:rPr>
          <w:rFonts w:ascii="Times New Roman" w:hAnsi="Times New Roman"/>
          <w:sz w:val="24"/>
          <w:szCs w:val="24"/>
        </w:rPr>
        <w:t>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  <w:bookmarkEnd w:id="13"/>
    </w:p>
    <w:p w14:paraId="6CF407A0" w14:textId="77777777" w:rsidR="00E505A5" w:rsidRDefault="00E505A5" w:rsidP="00002B78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2"/>
    <w:bookmarkEnd w:id="3"/>
    <w:p w14:paraId="06F54F1A" w14:textId="38EFB9A7" w:rsidR="00943A02" w:rsidRDefault="00943A02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5120DF98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1D271948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5AB03C80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4DEDD23D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28EF0940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178D6D5B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16D7ADFF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49F42ED8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57FD2FF5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6D7AFF90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1E2A0CF1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6CD9A73C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70F3CFF6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00E19EB9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1FCE5C8C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7188B3F5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78DB5F3E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7995E1CC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6D35AF76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736936CD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09D53390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3B4E74DF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60BEAB76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4F119D84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0877CA9A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11157A16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5F0E2A3C" w14:textId="4643E528" w:rsidR="00CA44C3" w:rsidRPr="00643FDA" w:rsidRDefault="00CA44C3" w:rsidP="00CA44C3">
      <w:pPr>
        <w:suppressAutoHyphens/>
        <w:spacing w:after="120" w:line="240" w:lineRule="auto"/>
        <w:jc w:val="right"/>
        <w:rPr>
          <w:rFonts w:ascii="Times New Roman" w:hAnsi="Times New Roman"/>
          <w:bCs/>
          <w:iCs/>
          <w:spacing w:val="-7"/>
          <w:sz w:val="28"/>
          <w:szCs w:val="28"/>
          <w:lang w:eastAsia="ar-SA"/>
        </w:rPr>
      </w:pPr>
      <w:r w:rsidRPr="00643FDA">
        <w:rPr>
          <w:rFonts w:ascii="Times New Roman" w:hAnsi="Times New Roman"/>
          <w:bCs/>
          <w:iCs/>
          <w:spacing w:val="-7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bCs/>
          <w:iCs/>
          <w:spacing w:val="-7"/>
          <w:sz w:val="28"/>
          <w:szCs w:val="28"/>
          <w:lang w:eastAsia="ar-SA"/>
        </w:rPr>
        <w:t>1</w:t>
      </w:r>
    </w:p>
    <w:p w14:paraId="3D7738BB" w14:textId="77777777" w:rsidR="00CA44C3" w:rsidRPr="00701CE7" w:rsidRDefault="00CA44C3" w:rsidP="00CA44C3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pacing w:val="-7"/>
          <w:sz w:val="28"/>
          <w:szCs w:val="28"/>
          <w:lang w:eastAsia="ar-SA"/>
        </w:rPr>
      </w:pPr>
      <w:bookmarkStart w:id="14" w:name="_Hlk532562610"/>
      <w:r w:rsidRPr="00701CE7">
        <w:rPr>
          <w:rFonts w:ascii="Times New Roman" w:hAnsi="Times New Roman"/>
          <w:b/>
          <w:bCs/>
          <w:i/>
          <w:iCs/>
          <w:color w:val="000000" w:themeColor="text1"/>
          <w:spacing w:val="-7"/>
          <w:sz w:val="28"/>
          <w:szCs w:val="28"/>
          <w:lang w:eastAsia="ar-SA"/>
        </w:rPr>
        <w:t>Образец</w:t>
      </w:r>
    </w:p>
    <w:bookmarkEnd w:id="14"/>
    <w:p w14:paraId="21C83E38" w14:textId="77777777" w:rsidR="00CA44C3" w:rsidRPr="00643FDA" w:rsidRDefault="00CA44C3" w:rsidP="00CA44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07AD7B" w14:textId="77777777" w:rsidR="00CA44C3" w:rsidRPr="00643FDA" w:rsidRDefault="00CA44C3" w:rsidP="00CA44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3F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Список работ </w:t>
      </w:r>
    </w:p>
    <w:p w14:paraId="339717EF" w14:textId="6E58849C" w:rsidR="00CA44C3" w:rsidRPr="00643FDA" w:rsidRDefault="00CA44C3" w:rsidP="00CA44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3FDA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</w:t>
      </w:r>
      <w:r>
        <w:rPr>
          <w:rFonts w:ascii="Times New Roman" w:hAnsi="Times New Roman"/>
          <w:color w:val="000000" w:themeColor="text1"/>
          <w:sz w:val="28"/>
          <w:szCs w:val="28"/>
        </w:rPr>
        <w:t>регионального</w:t>
      </w:r>
      <w:r w:rsidRPr="00643FDA">
        <w:rPr>
          <w:rFonts w:ascii="Times New Roman" w:hAnsi="Times New Roman"/>
          <w:color w:val="000000" w:themeColor="text1"/>
          <w:sz w:val="28"/>
          <w:szCs w:val="28"/>
        </w:rPr>
        <w:t xml:space="preserve"> этапа по номинациям</w:t>
      </w:r>
    </w:p>
    <w:p w14:paraId="467DF3E8" w14:textId="77777777" w:rsidR="00CA44C3" w:rsidRPr="00643FDA" w:rsidRDefault="00CA44C3" w:rsidP="00CA44C3">
      <w:pPr>
        <w:spacing w:after="0" w:line="240" w:lineRule="auto"/>
        <w:ind w:left="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4"/>
        <w:gridCol w:w="991"/>
        <w:gridCol w:w="1227"/>
        <w:gridCol w:w="963"/>
        <w:gridCol w:w="1561"/>
        <w:gridCol w:w="2061"/>
        <w:gridCol w:w="1729"/>
      </w:tblGrid>
      <w:tr w:rsidR="00CA44C3" w:rsidRPr="00643FDA" w14:paraId="7E1A951B" w14:textId="77777777" w:rsidTr="00D67D40">
        <w:tc>
          <w:tcPr>
            <w:tcW w:w="824" w:type="dxa"/>
          </w:tcPr>
          <w:p w14:paraId="6902DB14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9B7944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1" w:type="dxa"/>
          </w:tcPr>
          <w:p w14:paraId="4087E7DD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  <w:tc>
          <w:tcPr>
            <w:tcW w:w="1227" w:type="dxa"/>
          </w:tcPr>
          <w:p w14:paraId="38D6F209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63" w:type="dxa"/>
          </w:tcPr>
          <w:p w14:paraId="29101A90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1" w:type="dxa"/>
          </w:tcPr>
          <w:p w14:paraId="69D7D13D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, возраст конкурсанта</w:t>
            </w:r>
          </w:p>
        </w:tc>
        <w:tc>
          <w:tcPr>
            <w:tcW w:w="2061" w:type="dxa"/>
          </w:tcPr>
          <w:p w14:paraId="17830394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9" w:type="dxa"/>
          </w:tcPr>
          <w:p w14:paraId="182D0641" w14:textId="77777777" w:rsidR="00CA44C3" w:rsidRPr="00643FDA" w:rsidRDefault="00CA44C3" w:rsidP="00D67D4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  <w:p w14:paraId="1255BC04" w14:textId="77777777" w:rsidR="00CA44C3" w:rsidRPr="00643FDA" w:rsidRDefault="00CA44C3" w:rsidP="00D67D40">
            <w:pPr>
              <w:pStyle w:val="ab"/>
              <w:ind w:left="-84"/>
              <w:jc w:val="center"/>
              <w:rPr>
                <w:rFonts w:ascii="Times New Roman" w:hAnsi="Times New Roman" w:cs="Times New Roman"/>
              </w:rPr>
            </w:pPr>
            <w:r w:rsidRPr="00643FDA">
              <w:rPr>
                <w:rFonts w:ascii="Times New Roman" w:hAnsi="Times New Roman" w:cs="Times New Roman"/>
              </w:rPr>
              <w:t>(ПОЛНОСТЬЮ)</w:t>
            </w:r>
          </w:p>
        </w:tc>
      </w:tr>
      <w:tr w:rsidR="00CA44C3" w:rsidRPr="00643FDA" w14:paraId="43293D64" w14:textId="77777777" w:rsidTr="00D67D40">
        <w:tc>
          <w:tcPr>
            <w:tcW w:w="9356" w:type="dxa"/>
            <w:gridSpan w:val="7"/>
          </w:tcPr>
          <w:p w14:paraId="5CD71ABA" w14:textId="77777777" w:rsidR="00CA44C3" w:rsidRPr="00643FDA" w:rsidRDefault="00CA44C3" w:rsidP="00D67D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b/>
                <w:sz w:val="28"/>
                <w:szCs w:val="28"/>
              </w:rPr>
              <w:t>Художественно-изобразительное творчество</w:t>
            </w:r>
          </w:p>
        </w:tc>
      </w:tr>
      <w:tr w:rsidR="00CA44C3" w:rsidRPr="00643FDA" w14:paraId="0D2818F1" w14:textId="77777777" w:rsidTr="00D67D40">
        <w:trPr>
          <w:trHeight w:val="283"/>
        </w:trPr>
        <w:tc>
          <w:tcPr>
            <w:tcW w:w="824" w:type="dxa"/>
          </w:tcPr>
          <w:p w14:paraId="20250DC8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14:paraId="488E6D13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AFB4D51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5D1E6FB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5096FAC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B1EBA9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74E8419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650C476A" w14:textId="77777777" w:rsidTr="00D67D40">
        <w:tc>
          <w:tcPr>
            <w:tcW w:w="824" w:type="dxa"/>
          </w:tcPr>
          <w:p w14:paraId="5651911E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14:paraId="1239154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2F0FA9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1C936A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F41DA43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1C5F2E6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A832AC4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0C81F3A4" w14:textId="77777777" w:rsidTr="00D67D40">
        <w:tc>
          <w:tcPr>
            <w:tcW w:w="824" w:type="dxa"/>
          </w:tcPr>
          <w:p w14:paraId="231C9FC7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14:paraId="1C2A48D9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D395F1D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D028A71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585DFA7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1BE1D1E7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13E424A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3E4B4CB7" w14:textId="77777777" w:rsidTr="00D67D40">
        <w:tc>
          <w:tcPr>
            <w:tcW w:w="824" w:type="dxa"/>
          </w:tcPr>
          <w:p w14:paraId="706C9D7D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14:paraId="11E2A61F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F0BA158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C397BA5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04493825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7FB96B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9D0E76E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25708B73" w14:textId="77777777" w:rsidTr="00D67D40">
        <w:tc>
          <w:tcPr>
            <w:tcW w:w="9356" w:type="dxa"/>
            <w:gridSpan w:val="7"/>
          </w:tcPr>
          <w:p w14:paraId="69CAD594" w14:textId="77777777" w:rsidR="00CA44C3" w:rsidRPr="00643FDA" w:rsidRDefault="00CA44C3" w:rsidP="00D67D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творчество</w:t>
            </w:r>
          </w:p>
        </w:tc>
      </w:tr>
      <w:tr w:rsidR="00CA44C3" w:rsidRPr="00643FDA" w14:paraId="359FBDE5" w14:textId="77777777" w:rsidTr="00D67D40">
        <w:tc>
          <w:tcPr>
            <w:tcW w:w="824" w:type="dxa"/>
          </w:tcPr>
          <w:p w14:paraId="69A277D7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14:paraId="18DC74BC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C770CEA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E3744D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0958280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16033735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469B05E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416CAC87" w14:textId="77777777" w:rsidTr="00D67D40">
        <w:tc>
          <w:tcPr>
            <w:tcW w:w="824" w:type="dxa"/>
          </w:tcPr>
          <w:p w14:paraId="4C44D96D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14:paraId="0855FF45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62EB748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93A2E5B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381133CC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6FCF1AE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0D04826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25FF6802" w14:textId="77777777" w:rsidTr="00D67D40">
        <w:tc>
          <w:tcPr>
            <w:tcW w:w="824" w:type="dxa"/>
          </w:tcPr>
          <w:p w14:paraId="01237EE7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14:paraId="49C81ED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D52E29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FCA7AD1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5D668DC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6D819DF4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20959846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407F98A1" w14:textId="77777777" w:rsidTr="00D67D40">
        <w:tc>
          <w:tcPr>
            <w:tcW w:w="824" w:type="dxa"/>
          </w:tcPr>
          <w:p w14:paraId="5245DF81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14:paraId="5D9C3C57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4DC3C5B3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A8433AD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CBF50E8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28FC50D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6087456F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3510266B" w14:textId="77777777" w:rsidTr="00D67D40">
        <w:tc>
          <w:tcPr>
            <w:tcW w:w="9356" w:type="dxa"/>
            <w:gridSpan w:val="7"/>
          </w:tcPr>
          <w:p w14:paraId="7A0F3924" w14:textId="77777777" w:rsidR="00CA44C3" w:rsidRPr="00643FDA" w:rsidRDefault="00CA44C3" w:rsidP="00D67D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b/>
                <w:sz w:val="28"/>
                <w:szCs w:val="28"/>
              </w:rPr>
              <w:t>Технические виды творчества</w:t>
            </w:r>
          </w:p>
        </w:tc>
      </w:tr>
      <w:tr w:rsidR="00CA44C3" w:rsidRPr="00643FDA" w14:paraId="32AA2050" w14:textId="77777777" w:rsidTr="00D67D40">
        <w:tc>
          <w:tcPr>
            <w:tcW w:w="824" w:type="dxa"/>
          </w:tcPr>
          <w:p w14:paraId="479EB8F4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14:paraId="2F2A3991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1EF29C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F215575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CD857E0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2B00C36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6D1334E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6E6FDCE2" w14:textId="77777777" w:rsidTr="00D67D40">
        <w:tc>
          <w:tcPr>
            <w:tcW w:w="824" w:type="dxa"/>
          </w:tcPr>
          <w:p w14:paraId="43A662E5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14:paraId="612CD01E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F390271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91F5FFA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3B1B2C4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3323E4D7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30EEB91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577AB345" w14:textId="77777777" w:rsidTr="00D67D40">
        <w:tc>
          <w:tcPr>
            <w:tcW w:w="824" w:type="dxa"/>
          </w:tcPr>
          <w:p w14:paraId="5479C7AF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14:paraId="5EEE5F9C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9D6D81B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22D8E5A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8BAE6FD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653C5F0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815CD88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C3" w:rsidRPr="00643FDA" w14:paraId="087A9CAE" w14:textId="77777777" w:rsidTr="00D67D40">
        <w:tc>
          <w:tcPr>
            <w:tcW w:w="824" w:type="dxa"/>
          </w:tcPr>
          <w:p w14:paraId="193C483E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14:paraId="38AC34C3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4170E632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33BDF56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AF3B18B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1EF1065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B549F93" w14:textId="77777777" w:rsidR="00CA44C3" w:rsidRPr="00643FDA" w:rsidRDefault="00CA44C3" w:rsidP="00D67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D97442" w14:textId="77777777" w:rsidR="00CA44C3" w:rsidRPr="00643FDA" w:rsidRDefault="00CA44C3" w:rsidP="00CA44C3">
      <w:pPr>
        <w:suppressAutoHyphens/>
        <w:spacing w:after="120" w:line="240" w:lineRule="auto"/>
        <w:jc w:val="center"/>
        <w:rPr>
          <w:rFonts w:ascii="Times New Roman" w:hAnsi="Times New Roman"/>
          <w:b/>
          <w:spacing w:val="-7"/>
          <w:sz w:val="28"/>
          <w:szCs w:val="28"/>
          <w:lang w:eastAsia="ar-SA"/>
        </w:rPr>
      </w:pPr>
    </w:p>
    <w:p w14:paraId="19474AD2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640CEB8D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720A1E6B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2388D196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09D5F172" w14:textId="77777777" w:rsidR="00CA44C3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p w14:paraId="434CC231" w14:textId="4B26E830" w:rsidR="00CA44C3" w:rsidRPr="002D790B" w:rsidRDefault="00CA44C3" w:rsidP="00CA44C3">
      <w:pPr>
        <w:spacing w:after="0"/>
        <w:ind w:left="6660"/>
        <w:jc w:val="right"/>
        <w:rPr>
          <w:rFonts w:ascii="Times New Roman" w:eastAsiaTheme="minorEastAsia" w:hAnsi="Times New Roman"/>
          <w:bCs/>
        </w:rPr>
      </w:pPr>
      <w:r w:rsidRPr="002D790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2D790B">
        <w:rPr>
          <w:rFonts w:ascii="Times New Roman" w:eastAsiaTheme="minorEastAsia" w:hAnsi="Times New Roman"/>
          <w:bCs/>
        </w:rPr>
        <w:t xml:space="preserve"> </w:t>
      </w:r>
    </w:p>
    <w:p w14:paraId="72C2A80A" w14:textId="77777777" w:rsidR="00CA44C3" w:rsidRPr="002D790B" w:rsidRDefault="00CA44C3" w:rsidP="00CA44C3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30B58A75" w14:textId="77777777" w:rsidR="00CA44C3" w:rsidRPr="002D790B" w:rsidRDefault="00CA44C3" w:rsidP="00CA44C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sz w:val="20"/>
          <w:szCs w:val="20"/>
        </w:rPr>
        <w:t>СОГЛАСИЕ НА ОБРАБОТКУ ПЕРСОНАЛЬНЫХ ДАННЫХ</w:t>
      </w:r>
    </w:p>
    <w:p w14:paraId="3F8D8A0A" w14:textId="77777777" w:rsidR="00CA44C3" w:rsidRPr="002D790B" w:rsidRDefault="00CA44C3" w:rsidP="00CA44C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bCs/>
          <w:sz w:val="20"/>
          <w:szCs w:val="20"/>
        </w:rPr>
        <w:t>родителя (законного представителя) несовершеннолетнего у</w:t>
      </w:r>
      <w:r w:rsidRPr="002D790B">
        <w:rPr>
          <w:rFonts w:ascii="Times New Roman" w:hAnsi="Times New Roman"/>
          <w:sz w:val="20"/>
          <w:szCs w:val="20"/>
        </w:rPr>
        <w:t xml:space="preserve">частника </w:t>
      </w:r>
    </w:p>
    <w:p w14:paraId="33F56BD0" w14:textId="77777777" w:rsidR="00CA44C3" w:rsidRPr="002D790B" w:rsidRDefault="00CA44C3" w:rsidP="00CA44C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sz w:val="20"/>
          <w:szCs w:val="20"/>
        </w:rPr>
        <w:t xml:space="preserve">Всероссийского конкурса детско-юношеского творчества по пожарной безопасности «Неопалимая Купина» </w:t>
      </w:r>
    </w:p>
    <w:p w14:paraId="6935DDA8" w14:textId="77777777" w:rsidR="00CA44C3" w:rsidRPr="002D790B" w:rsidRDefault="00CA44C3" w:rsidP="00CA44C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sz w:val="20"/>
          <w:szCs w:val="20"/>
        </w:rPr>
        <w:t>(далее – Конкурс).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"/>
        <w:gridCol w:w="1687"/>
        <w:gridCol w:w="8016"/>
      </w:tblGrid>
      <w:tr w:rsidR="00CA44C3" w:rsidRPr="002D790B" w14:paraId="6BD4E7C6" w14:textId="77777777" w:rsidTr="00D67D40">
        <w:trPr>
          <w:jc w:val="center"/>
        </w:trPr>
        <w:tc>
          <w:tcPr>
            <w:tcW w:w="562" w:type="dxa"/>
          </w:tcPr>
          <w:p w14:paraId="528560BA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14:paraId="61DCB295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378" w:type="dxa"/>
          </w:tcPr>
          <w:p w14:paraId="6ABBF75C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Я,  __________________  ____________  ____________________________,</w:t>
            </w:r>
          </w:p>
          <w:p w14:paraId="480D8094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(фамилия)                           (имя)                                    (отчество)</w:t>
            </w:r>
          </w:p>
          <w:p w14:paraId="490A86C8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проживающ__ по адресу:________________________________________________________</w:t>
            </w:r>
          </w:p>
          <w:p w14:paraId="33E17867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CA44C3" w:rsidRPr="002D790B" w14:paraId="249ACCA6" w14:textId="77777777" w:rsidTr="00D67D40">
        <w:trPr>
          <w:jc w:val="center"/>
        </w:trPr>
        <w:tc>
          <w:tcPr>
            <w:tcW w:w="562" w:type="dxa"/>
          </w:tcPr>
          <w:p w14:paraId="61CC8765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7" w:type="dxa"/>
          </w:tcPr>
          <w:p w14:paraId="7E732041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7378" w:type="dxa"/>
          </w:tcPr>
          <w:p w14:paraId="21A95367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14:paraId="77F15E92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зарегистрированный по адресу: ___________________________________________________</w:t>
            </w:r>
          </w:p>
          <w:p w14:paraId="01C6042C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4C3" w:rsidRPr="002D790B" w14:paraId="2A206AD5" w14:textId="77777777" w:rsidTr="00D67D40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14:paraId="61A9CCC7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14:paraId="4A21E248" w14:textId="77777777" w:rsidR="00CA44C3" w:rsidRPr="002D790B" w:rsidRDefault="00CA44C3" w:rsidP="00D67D40">
            <w:pPr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Участник Конкурса</w:t>
            </w:r>
          </w:p>
        </w:tc>
        <w:tc>
          <w:tcPr>
            <w:tcW w:w="7378" w:type="dxa"/>
          </w:tcPr>
          <w:p w14:paraId="10F2C4E4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___________________  ____________________  ____________________________,</w:t>
            </w:r>
          </w:p>
          <w:p w14:paraId="4C782569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(фамилия)                                   (имя)                                           (отчество)</w:t>
            </w:r>
          </w:p>
          <w:p w14:paraId="38400B08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14:paraId="0BF3FC3D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CA44C3" w:rsidRPr="002D790B" w14:paraId="68A6FE00" w14:textId="77777777" w:rsidTr="00D67D40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14:paraId="38AF2979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14:paraId="32D6D45C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Адрес участника Конкурса</w:t>
            </w:r>
          </w:p>
        </w:tc>
        <w:tc>
          <w:tcPr>
            <w:tcW w:w="7378" w:type="dxa"/>
          </w:tcPr>
          <w:p w14:paraId="769D993F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зарегистрирован ___ по адресу: __________________________________________________,</w:t>
            </w:r>
          </w:p>
          <w:p w14:paraId="170CFF3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4C3" w:rsidRPr="002D790B" w14:paraId="4DFEE949" w14:textId="77777777" w:rsidTr="00D67D40">
        <w:trPr>
          <w:jc w:val="center"/>
        </w:trPr>
        <w:tc>
          <w:tcPr>
            <w:tcW w:w="9514" w:type="dxa"/>
            <w:gridSpan w:val="3"/>
          </w:tcPr>
          <w:p w14:paraId="696B21DC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даю своё согласие </w:t>
            </w:r>
            <w:r w:rsidRPr="002D79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(нужное подчеркнуть)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CA44C3" w:rsidRPr="002D790B" w14:paraId="5B0B1869" w14:textId="77777777" w:rsidTr="00D67D40">
        <w:trPr>
          <w:trHeight w:val="806"/>
          <w:jc w:val="center"/>
        </w:trPr>
        <w:tc>
          <w:tcPr>
            <w:tcW w:w="562" w:type="dxa"/>
          </w:tcPr>
          <w:p w14:paraId="474872BB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</w:tcPr>
          <w:p w14:paraId="41664846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78" w:type="dxa"/>
          </w:tcPr>
          <w:p w14:paraId="0BEF8531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14:paraId="7ED56185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Для писем: 123423, г. Москва, а/я 2</w:t>
            </w:r>
          </w:p>
        </w:tc>
      </w:tr>
      <w:tr w:rsidR="00CA44C3" w:rsidRPr="002D790B" w14:paraId="49D26F2E" w14:textId="77777777" w:rsidTr="00D67D40">
        <w:trPr>
          <w:trHeight w:val="137"/>
          <w:jc w:val="center"/>
        </w:trPr>
        <w:tc>
          <w:tcPr>
            <w:tcW w:w="9514" w:type="dxa"/>
            <w:gridSpan w:val="3"/>
          </w:tcPr>
          <w:p w14:paraId="53B45FF7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CA44C3" w:rsidRPr="002D790B" w14:paraId="21B3F0D9" w14:textId="77777777" w:rsidTr="00D67D40">
        <w:trPr>
          <w:jc w:val="center"/>
        </w:trPr>
        <w:tc>
          <w:tcPr>
            <w:tcW w:w="562" w:type="dxa"/>
          </w:tcPr>
          <w:p w14:paraId="2900197E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7" w:type="dxa"/>
          </w:tcPr>
          <w:p w14:paraId="03DED231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378" w:type="dxa"/>
          </w:tcPr>
          <w:p w14:paraId="163245FE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CA44C3" w:rsidRPr="002D790B" w14:paraId="147D74A0" w14:textId="77777777" w:rsidTr="00D67D40">
        <w:trPr>
          <w:jc w:val="center"/>
        </w:trPr>
        <w:tc>
          <w:tcPr>
            <w:tcW w:w="9514" w:type="dxa"/>
            <w:gridSpan w:val="3"/>
          </w:tcPr>
          <w:p w14:paraId="0F2B8AEE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в объёме:</w:t>
            </w:r>
          </w:p>
        </w:tc>
      </w:tr>
      <w:tr w:rsidR="00CA44C3" w:rsidRPr="002D790B" w14:paraId="666448EA" w14:textId="77777777" w:rsidTr="00D67D40">
        <w:trPr>
          <w:jc w:val="center"/>
        </w:trPr>
        <w:tc>
          <w:tcPr>
            <w:tcW w:w="562" w:type="dxa"/>
          </w:tcPr>
          <w:p w14:paraId="2BEFDF64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14:paraId="2C59BAD3" w14:textId="77777777" w:rsidR="00CA44C3" w:rsidRPr="002D790B" w:rsidRDefault="00CA44C3" w:rsidP="00D67D40">
            <w:pPr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378" w:type="dxa"/>
          </w:tcPr>
          <w:p w14:paraId="0960ECAC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</w:p>
        </w:tc>
      </w:tr>
      <w:tr w:rsidR="00CA44C3" w:rsidRPr="002D790B" w14:paraId="427A2F5C" w14:textId="77777777" w:rsidTr="00D67D40">
        <w:trPr>
          <w:jc w:val="center"/>
        </w:trPr>
        <w:tc>
          <w:tcPr>
            <w:tcW w:w="9514" w:type="dxa"/>
            <w:gridSpan w:val="3"/>
          </w:tcPr>
          <w:p w14:paraId="304E2F52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для совершения:</w:t>
            </w:r>
          </w:p>
        </w:tc>
      </w:tr>
      <w:tr w:rsidR="00CA44C3" w:rsidRPr="002D790B" w14:paraId="4BC41459" w14:textId="77777777" w:rsidTr="00D67D40">
        <w:trPr>
          <w:jc w:val="center"/>
        </w:trPr>
        <w:tc>
          <w:tcPr>
            <w:tcW w:w="562" w:type="dxa"/>
          </w:tcPr>
          <w:p w14:paraId="6477BCB4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7" w:type="dxa"/>
          </w:tcPr>
          <w:p w14:paraId="608F2EE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378" w:type="dxa"/>
          </w:tcPr>
          <w:p w14:paraId="7006B113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CA44C3" w:rsidRPr="002D790B" w14:paraId="00F31EBB" w14:textId="77777777" w:rsidTr="00D67D40">
        <w:trPr>
          <w:jc w:val="center"/>
        </w:trPr>
        <w:tc>
          <w:tcPr>
            <w:tcW w:w="9514" w:type="dxa"/>
            <w:gridSpan w:val="3"/>
          </w:tcPr>
          <w:p w14:paraId="3C4D6A48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CA44C3" w:rsidRPr="002D790B" w14:paraId="61478E3C" w14:textId="77777777" w:rsidTr="00D67D40">
        <w:trPr>
          <w:jc w:val="center"/>
        </w:trPr>
        <w:tc>
          <w:tcPr>
            <w:tcW w:w="562" w:type="dxa"/>
          </w:tcPr>
          <w:p w14:paraId="09EEA5DB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7" w:type="dxa"/>
          </w:tcPr>
          <w:p w14:paraId="235D85B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78" w:type="dxa"/>
          </w:tcPr>
          <w:p w14:paraId="55DED96A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A44C3" w:rsidRPr="002D790B" w14:paraId="3223B572" w14:textId="77777777" w:rsidTr="00D67D40">
        <w:trPr>
          <w:jc w:val="center"/>
        </w:trPr>
        <w:tc>
          <w:tcPr>
            <w:tcW w:w="562" w:type="dxa"/>
          </w:tcPr>
          <w:p w14:paraId="11288A56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</w:tcPr>
          <w:p w14:paraId="5B4FC65B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378" w:type="dxa"/>
          </w:tcPr>
          <w:p w14:paraId="1E7964FB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данное Согласие действует бессрочно</w:t>
            </w:r>
          </w:p>
        </w:tc>
      </w:tr>
      <w:tr w:rsidR="00CA44C3" w:rsidRPr="002D790B" w14:paraId="22A00C82" w14:textId="77777777" w:rsidTr="00D67D40">
        <w:trPr>
          <w:jc w:val="center"/>
        </w:trPr>
        <w:tc>
          <w:tcPr>
            <w:tcW w:w="562" w:type="dxa"/>
          </w:tcPr>
          <w:p w14:paraId="1EF49C1A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7" w:type="dxa"/>
          </w:tcPr>
          <w:p w14:paraId="2915421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378" w:type="dxa"/>
          </w:tcPr>
          <w:p w14:paraId="2F94A852" w14:textId="77777777" w:rsidR="00CA44C3" w:rsidRPr="002D790B" w:rsidRDefault="00CA44C3" w:rsidP="00D67D40">
            <w:pPr>
              <w:spacing w:line="216" w:lineRule="auto"/>
              <w:jc w:val="both"/>
              <w:rPr>
                <w:rStyle w:val="ad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2D790B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14:paraId="750A2E53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CA44C3" w:rsidRPr="002D790B" w14:paraId="0CA2A334" w14:textId="77777777" w:rsidTr="00D67D40">
        <w:trPr>
          <w:jc w:val="center"/>
        </w:trPr>
        <w:tc>
          <w:tcPr>
            <w:tcW w:w="562" w:type="dxa"/>
          </w:tcPr>
          <w:p w14:paraId="710C8F7F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7" w:type="dxa"/>
          </w:tcPr>
          <w:p w14:paraId="09E9E4CA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378" w:type="dxa"/>
          </w:tcPr>
          <w:p w14:paraId="6CFAD15A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_______________________________</w:t>
            </w:r>
          </w:p>
          <w:p w14:paraId="6D3E5DD5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(фамилия, инициалы)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CA44C3" w:rsidRPr="002D790B" w14:paraId="6570D9DE" w14:textId="77777777" w:rsidTr="00D67D40">
        <w:trPr>
          <w:jc w:val="center"/>
        </w:trPr>
        <w:tc>
          <w:tcPr>
            <w:tcW w:w="562" w:type="dxa"/>
          </w:tcPr>
          <w:p w14:paraId="565BA7E1" w14:textId="77777777" w:rsidR="00CA44C3" w:rsidRPr="002D790B" w:rsidRDefault="00CA44C3" w:rsidP="00D67D40">
            <w:pPr>
              <w:spacing w:line="216" w:lineRule="auto"/>
              <w:ind w:right="-126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7" w:type="dxa"/>
          </w:tcPr>
          <w:p w14:paraId="1544401A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378" w:type="dxa"/>
          </w:tcPr>
          <w:p w14:paraId="765BE55B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________________________________</w:t>
            </w:r>
          </w:p>
          <w:p w14:paraId="3E7AD1F0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(фамилия, инициалы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родителя,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  <w:p w14:paraId="08D4C406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законного представителя.)         </w:t>
            </w:r>
          </w:p>
        </w:tc>
      </w:tr>
    </w:tbl>
    <w:p w14:paraId="356302A0" w14:textId="77777777" w:rsidR="00CA44C3" w:rsidRPr="002D790B" w:rsidRDefault="00CA44C3" w:rsidP="00CA44C3">
      <w:pPr>
        <w:jc w:val="center"/>
        <w:rPr>
          <w:rFonts w:ascii="Times New Roman" w:hAnsi="Times New Roman"/>
          <w:sz w:val="20"/>
          <w:szCs w:val="20"/>
        </w:rPr>
      </w:pPr>
    </w:p>
    <w:p w14:paraId="326879F6" w14:textId="77777777" w:rsidR="00CA44C3" w:rsidRPr="002D790B" w:rsidRDefault="00CA44C3" w:rsidP="00CA44C3">
      <w:pPr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sz w:val="20"/>
          <w:szCs w:val="20"/>
        </w:rPr>
        <w:br w:type="page"/>
      </w:r>
    </w:p>
    <w:p w14:paraId="6D1B90EE" w14:textId="77777777" w:rsidR="00CA44C3" w:rsidRPr="002D790B" w:rsidRDefault="00CA44C3" w:rsidP="00CA44C3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5593EE00" w14:textId="77777777" w:rsidR="00CA44C3" w:rsidRPr="002D790B" w:rsidRDefault="00CA44C3" w:rsidP="00CA44C3">
      <w:pPr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sz w:val="20"/>
          <w:szCs w:val="20"/>
        </w:rPr>
        <w:t>СОГЛАСИЕ НА ОБРАБОТКУ ПЕРСОНАЛЬНЫХ ДАННЫХ</w:t>
      </w:r>
    </w:p>
    <w:p w14:paraId="271E5370" w14:textId="77777777" w:rsidR="00CA44C3" w:rsidRPr="002D790B" w:rsidRDefault="00CA44C3" w:rsidP="00CA44C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bCs/>
          <w:sz w:val="20"/>
          <w:szCs w:val="20"/>
        </w:rPr>
        <w:t>совершеннолетнего у</w:t>
      </w:r>
      <w:r w:rsidRPr="002D790B">
        <w:rPr>
          <w:rFonts w:ascii="Times New Roman" w:hAnsi="Times New Roman"/>
          <w:sz w:val="20"/>
          <w:szCs w:val="20"/>
        </w:rPr>
        <w:t xml:space="preserve">частника </w:t>
      </w:r>
    </w:p>
    <w:p w14:paraId="5173B692" w14:textId="77777777" w:rsidR="00CA44C3" w:rsidRPr="002D790B" w:rsidRDefault="00CA44C3" w:rsidP="00CA44C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D790B">
        <w:rPr>
          <w:rFonts w:ascii="Times New Roman" w:hAnsi="Times New Roman"/>
          <w:sz w:val="20"/>
          <w:szCs w:val="20"/>
        </w:rPr>
        <w:t>Всероссийского конкурса детско-юношеского творчества по пожарной безопасности «Неопалимая Купина» (далее – Конкурс).</w:t>
      </w:r>
    </w:p>
    <w:tbl>
      <w:tblPr>
        <w:tblW w:w="9916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CA44C3" w:rsidRPr="002D790B" w14:paraId="57807F5A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5F2FD26F" w14:textId="77777777" w:rsidR="00CA44C3" w:rsidRPr="002D790B" w:rsidRDefault="00CA44C3" w:rsidP="00D67D40">
            <w:pPr>
              <w:spacing w:line="216" w:lineRule="auto"/>
              <w:ind w:left="-112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14:paraId="48A8CC88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14:paraId="0EBB5FF1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Я,  ______________________  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>_______  ____________________________,</w:t>
            </w:r>
          </w:p>
          <w:p w14:paraId="455C4E8F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(фамилия)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(имя)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>(отчество)</w:t>
            </w:r>
          </w:p>
          <w:p w14:paraId="013E8BA9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мобильный телефон ___________________________________________________________________________</w:t>
            </w:r>
          </w:p>
        </w:tc>
      </w:tr>
      <w:tr w:rsidR="00CA44C3" w:rsidRPr="002D790B" w14:paraId="2A5B4482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77A278EF" w14:textId="77777777" w:rsidR="00CA44C3" w:rsidRPr="002D790B" w:rsidRDefault="00CA44C3" w:rsidP="00D67D40">
            <w:pPr>
              <w:spacing w:line="216" w:lineRule="auto"/>
              <w:ind w:left="-112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14:paraId="2F065AF1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14:paraId="21DB9B9B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паспорт серия _________ номер ________, кем и когда выдан ___________________________________________________________________________</w:t>
            </w:r>
          </w:p>
          <w:p w14:paraId="00ED4ACD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4C3" w:rsidRPr="002D790B" w14:paraId="6738BBE1" w14:textId="77777777" w:rsidTr="00D67D40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14:paraId="0A600540" w14:textId="77777777" w:rsidR="00CA44C3" w:rsidRPr="002D790B" w:rsidRDefault="00CA44C3" w:rsidP="00D67D40">
            <w:pPr>
              <w:spacing w:line="216" w:lineRule="auto"/>
              <w:ind w:left="-112" w:righ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14:paraId="20B614F2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7716" w:type="dxa"/>
          </w:tcPr>
          <w:p w14:paraId="044E5BF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зарегистрирован___ по адресу: _______________________________________________,</w:t>
            </w:r>
          </w:p>
          <w:p w14:paraId="4D2A34CF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4C3" w:rsidRPr="002D790B" w14:paraId="5C94213B" w14:textId="77777777" w:rsidTr="00D67D40">
        <w:tc>
          <w:tcPr>
            <w:tcW w:w="9916" w:type="dxa"/>
            <w:gridSpan w:val="5"/>
          </w:tcPr>
          <w:p w14:paraId="068CA49F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даю своё согласие </w:t>
            </w:r>
            <w:r w:rsidRPr="002D790B">
              <w:rPr>
                <w:rFonts w:ascii="Times New Roman" w:hAnsi="Times New Roman"/>
                <w:color w:val="000000"/>
                <w:sz w:val="20"/>
                <w:szCs w:val="20"/>
              </w:rPr>
              <w:t>своей волей и в своем интересе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CA44C3" w:rsidRPr="002D790B" w14:paraId="76E4E0FD" w14:textId="77777777" w:rsidTr="00D67D40">
        <w:trPr>
          <w:gridAfter w:val="1"/>
          <w:wAfter w:w="15" w:type="dxa"/>
          <w:trHeight w:val="806"/>
        </w:trPr>
        <w:tc>
          <w:tcPr>
            <w:tcW w:w="485" w:type="dxa"/>
          </w:tcPr>
          <w:p w14:paraId="39CBBA7D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14:paraId="57BE1005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14:paraId="31797C04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14:paraId="1C976405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Для писем: 123423, г. Москва, а/я 2</w:t>
            </w:r>
          </w:p>
        </w:tc>
      </w:tr>
      <w:tr w:rsidR="00CA44C3" w:rsidRPr="002D790B" w14:paraId="7EE44654" w14:textId="77777777" w:rsidTr="00D67D40">
        <w:trPr>
          <w:trHeight w:val="137"/>
        </w:trPr>
        <w:tc>
          <w:tcPr>
            <w:tcW w:w="9916" w:type="dxa"/>
            <w:gridSpan w:val="5"/>
          </w:tcPr>
          <w:p w14:paraId="45984D8F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CA44C3" w:rsidRPr="002D790B" w14:paraId="677CBAEA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166B0D7D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14:paraId="23F1296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14:paraId="75CD7E8C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CA44C3" w:rsidRPr="002D790B" w14:paraId="39B5E746" w14:textId="77777777" w:rsidTr="00D67D40">
        <w:tc>
          <w:tcPr>
            <w:tcW w:w="9916" w:type="dxa"/>
            <w:gridSpan w:val="5"/>
          </w:tcPr>
          <w:p w14:paraId="371B9F2A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CA44C3" w:rsidRPr="002D790B" w14:paraId="0CEF990D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12763A2E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14:paraId="5CA2B0B4" w14:textId="77777777" w:rsidR="00CA44C3" w:rsidRPr="002D790B" w:rsidRDefault="00CA44C3" w:rsidP="00D67D40">
            <w:pPr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14:paraId="6861D9DB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</w:p>
        </w:tc>
      </w:tr>
      <w:tr w:rsidR="00CA44C3" w:rsidRPr="002D790B" w14:paraId="5243C0FD" w14:textId="77777777" w:rsidTr="00D67D40">
        <w:tc>
          <w:tcPr>
            <w:tcW w:w="9916" w:type="dxa"/>
            <w:gridSpan w:val="5"/>
          </w:tcPr>
          <w:p w14:paraId="5ECF502D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CA44C3" w:rsidRPr="002D790B" w14:paraId="32326506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0C4F804E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14:paraId="60F9F45F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14:paraId="7020B7A7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CA44C3" w:rsidRPr="002D790B" w14:paraId="71DFA7CC" w14:textId="77777777" w:rsidTr="00D67D40">
        <w:tc>
          <w:tcPr>
            <w:tcW w:w="9916" w:type="dxa"/>
            <w:gridSpan w:val="5"/>
          </w:tcPr>
          <w:p w14:paraId="525A6BA0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CA44C3" w:rsidRPr="002D790B" w14:paraId="2DFFDB43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2C3532AC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14:paraId="0FE5CA2D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Общее описание используемых оператором способов обработки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персональных данных</w:t>
            </w:r>
          </w:p>
        </w:tc>
        <w:tc>
          <w:tcPr>
            <w:tcW w:w="7730" w:type="dxa"/>
            <w:gridSpan w:val="2"/>
          </w:tcPr>
          <w:p w14:paraId="7D89E414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lastRenderedPageBreak/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A44C3" w:rsidRPr="002D790B" w14:paraId="3BE90A3F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4B8B66E4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86" w:type="dxa"/>
          </w:tcPr>
          <w:p w14:paraId="3DF71298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730" w:type="dxa"/>
            <w:gridSpan w:val="2"/>
          </w:tcPr>
          <w:p w14:paraId="4A911BEC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данное Согласие действует бессрочно</w:t>
            </w:r>
          </w:p>
        </w:tc>
      </w:tr>
      <w:tr w:rsidR="00CA44C3" w:rsidRPr="002D790B" w14:paraId="77F4A170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763AE0BC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</w:tcPr>
          <w:p w14:paraId="4BCC81EF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14:paraId="7FA18E8E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14:paraId="73E6CA87" w14:textId="77777777" w:rsidR="00CA44C3" w:rsidRPr="002D790B" w:rsidRDefault="00CA44C3" w:rsidP="00D67D40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d"/>
                <w:rFonts w:ascii="Times New Roman" w:hAnsi="Times New Roman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</w:p>
        </w:tc>
      </w:tr>
      <w:tr w:rsidR="00CA44C3" w:rsidRPr="002D790B" w14:paraId="3CB000B4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7EE2446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</w:tcPr>
          <w:p w14:paraId="49669029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14:paraId="7EB55B05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_______________________________</w:t>
            </w:r>
          </w:p>
          <w:p w14:paraId="0E71BEC3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(фамилия, инициалы)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</w:tc>
      </w:tr>
      <w:tr w:rsidR="00CA44C3" w:rsidRPr="002D790B" w14:paraId="4D8B7FC2" w14:textId="77777777" w:rsidTr="00D67D40">
        <w:trPr>
          <w:gridAfter w:val="1"/>
          <w:wAfter w:w="15" w:type="dxa"/>
        </w:trPr>
        <w:tc>
          <w:tcPr>
            <w:tcW w:w="485" w:type="dxa"/>
          </w:tcPr>
          <w:p w14:paraId="4717C644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</w:tcPr>
          <w:p w14:paraId="761E067A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14:paraId="78EB661C" w14:textId="77777777" w:rsidR="00CA44C3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________________________________</w:t>
            </w:r>
          </w:p>
          <w:p w14:paraId="79B940AC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(фамилия, инициалы родителя,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Pr="002D790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14:paraId="52F2F41B" w14:textId="77777777" w:rsidR="00CA44C3" w:rsidRPr="002D790B" w:rsidRDefault="00CA44C3" w:rsidP="00D67D4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D790B">
              <w:rPr>
                <w:rFonts w:ascii="Times New Roman" w:hAnsi="Times New Roman"/>
                <w:sz w:val="20"/>
                <w:szCs w:val="20"/>
              </w:rPr>
              <w:t xml:space="preserve">  законного представителя.)         </w:t>
            </w:r>
          </w:p>
        </w:tc>
      </w:tr>
    </w:tbl>
    <w:p w14:paraId="7BB1080B" w14:textId="77777777" w:rsidR="00CA44C3" w:rsidRPr="002D790B" w:rsidRDefault="00CA44C3" w:rsidP="00CA44C3">
      <w:pPr>
        <w:rPr>
          <w:rFonts w:ascii="Times New Roman" w:hAnsi="Times New Roman"/>
          <w:sz w:val="20"/>
          <w:szCs w:val="20"/>
        </w:rPr>
      </w:pPr>
    </w:p>
    <w:p w14:paraId="5E411ED9" w14:textId="77777777" w:rsidR="00CA44C3" w:rsidRPr="00A050CC" w:rsidRDefault="00CA44C3" w:rsidP="00CF4796">
      <w:pPr>
        <w:pStyle w:val="3"/>
        <w:shd w:val="clear" w:color="auto" w:fill="auto"/>
        <w:ind w:right="23" w:firstLine="0"/>
        <w:jc w:val="both"/>
        <w:rPr>
          <w:sz w:val="24"/>
          <w:szCs w:val="24"/>
        </w:rPr>
      </w:pPr>
    </w:p>
    <w:sectPr w:rsidR="00CA44C3" w:rsidRPr="00A050CC" w:rsidSect="009D6F65">
      <w:pgSz w:w="12240" w:h="15840"/>
      <w:pgMar w:top="709" w:right="900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4B26" w14:textId="77777777" w:rsidR="00035209" w:rsidRDefault="00035209">
      <w:pPr>
        <w:spacing w:after="0" w:line="240" w:lineRule="auto"/>
      </w:pPr>
      <w:r>
        <w:separator/>
      </w:r>
    </w:p>
  </w:endnote>
  <w:endnote w:type="continuationSeparator" w:id="0">
    <w:p w14:paraId="05EBDD10" w14:textId="77777777" w:rsidR="00035209" w:rsidRDefault="0003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3C25" w14:textId="77777777" w:rsidR="00035209" w:rsidRDefault="00035209">
      <w:pPr>
        <w:spacing w:after="0" w:line="240" w:lineRule="auto"/>
      </w:pPr>
      <w:r>
        <w:separator/>
      </w:r>
    </w:p>
  </w:footnote>
  <w:footnote w:type="continuationSeparator" w:id="0">
    <w:p w14:paraId="0B3CD8CC" w14:textId="77777777" w:rsidR="00035209" w:rsidRDefault="0003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653"/>
    <w:multiLevelType w:val="hybridMultilevel"/>
    <w:tmpl w:val="360CF094"/>
    <w:lvl w:ilvl="0" w:tplc="3B78CE9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F0432"/>
    <w:multiLevelType w:val="hybridMultilevel"/>
    <w:tmpl w:val="26248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EF5AAB"/>
    <w:multiLevelType w:val="hybridMultilevel"/>
    <w:tmpl w:val="237220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5E23622"/>
    <w:multiLevelType w:val="hybridMultilevel"/>
    <w:tmpl w:val="E9F8677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01D09BD"/>
    <w:multiLevelType w:val="hybridMultilevel"/>
    <w:tmpl w:val="815ADD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AE40B8A"/>
    <w:multiLevelType w:val="hybridMultilevel"/>
    <w:tmpl w:val="9832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7B8"/>
    <w:multiLevelType w:val="hybridMultilevel"/>
    <w:tmpl w:val="BE92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D0461"/>
    <w:multiLevelType w:val="hybridMultilevel"/>
    <w:tmpl w:val="6472C1B4"/>
    <w:lvl w:ilvl="0" w:tplc="3B78CE9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54312">
    <w:abstractNumId w:val="5"/>
  </w:num>
  <w:num w:numId="2" w16cid:durableId="504438267">
    <w:abstractNumId w:val="0"/>
  </w:num>
  <w:num w:numId="3" w16cid:durableId="1122503643">
    <w:abstractNumId w:val="7"/>
  </w:num>
  <w:num w:numId="4" w16cid:durableId="1167479636">
    <w:abstractNumId w:val="2"/>
  </w:num>
  <w:num w:numId="5" w16cid:durableId="593172062">
    <w:abstractNumId w:val="6"/>
  </w:num>
  <w:num w:numId="6" w16cid:durableId="1859199510">
    <w:abstractNumId w:val="3"/>
  </w:num>
  <w:num w:numId="7" w16cid:durableId="1116555973">
    <w:abstractNumId w:val="4"/>
  </w:num>
  <w:num w:numId="8" w16cid:durableId="131421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A5"/>
    <w:rsid w:val="00002B78"/>
    <w:rsid w:val="00006B3D"/>
    <w:rsid w:val="0001167C"/>
    <w:rsid w:val="000208FB"/>
    <w:rsid w:val="00031664"/>
    <w:rsid w:val="00035209"/>
    <w:rsid w:val="00036E49"/>
    <w:rsid w:val="00055974"/>
    <w:rsid w:val="000A237F"/>
    <w:rsid w:val="000B53D6"/>
    <w:rsid w:val="000D5516"/>
    <w:rsid w:val="000E4AFC"/>
    <w:rsid w:val="00101CD1"/>
    <w:rsid w:val="001022BB"/>
    <w:rsid w:val="00110AFE"/>
    <w:rsid w:val="001323E4"/>
    <w:rsid w:val="00136028"/>
    <w:rsid w:val="00171DF7"/>
    <w:rsid w:val="0018040B"/>
    <w:rsid w:val="00194EDF"/>
    <w:rsid w:val="001A0812"/>
    <w:rsid w:val="001A2D69"/>
    <w:rsid w:val="001D6A27"/>
    <w:rsid w:val="001D7D98"/>
    <w:rsid w:val="001E39FA"/>
    <w:rsid w:val="001E63D7"/>
    <w:rsid w:val="001F5AEC"/>
    <w:rsid w:val="00207439"/>
    <w:rsid w:val="002428D6"/>
    <w:rsid w:val="00250C45"/>
    <w:rsid w:val="0025273A"/>
    <w:rsid w:val="00257D50"/>
    <w:rsid w:val="00275D14"/>
    <w:rsid w:val="00291B70"/>
    <w:rsid w:val="002A22AA"/>
    <w:rsid w:val="002B2EA6"/>
    <w:rsid w:val="002D2E04"/>
    <w:rsid w:val="002D4111"/>
    <w:rsid w:val="00311B28"/>
    <w:rsid w:val="00332A91"/>
    <w:rsid w:val="0033709B"/>
    <w:rsid w:val="003A14C5"/>
    <w:rsid w:val="003A59DE"/>
    <w:rsid w:val="003C0C03"/>
    <w:rsid w:val="003D15C8"/>
    <w:rsid w:val="00411495"/>
    <w:rsid w:val="0045106E"/>
    <w:rsid w:val="00457F3E"/>
    <w:rsid w:val="00457F67"/>
    <w:rsid w:val="004613C9"/>
    <w:rsid w:val="004652A9"/>
    <w:rsid w:val="00465DBC"/>
    <w:rsid w:val="004A359D"/>
    <w:rsid w:val="004A6DD9"/>
    <w:rsid w:val="004C46FB"/>
    <w:rsid w:val="004C666F"/>
    <w:rsid w:val="004D4345"/>
    <w:rsid w:val="00504722"/>
    <w:rsid w:val="00520B04"/>
    <w:rsid w:val="00552A18"/>
    <w:rsid w:val="00560968"/>
    <w:rsid w:val="00595F32"/>
    <w:rsid w:val="005A2547"/>
    <w:rsid w:val="005A401B"/>
    <w:rsid w:val="005D2286"/>
    <w:rsid w:val="005E7C47"/>
    <w:rsid w:val="0060223F"/>
    <w:rsid w:val="006113EF"/>
    <w:rsid w:val="006145FC"/>
    <w:rsid w:val="00623EF3"/>
    <w:rsid w:val="00633259"/>
    <w:rsid w:val="006535C7"/>
    <w:rsid w:val="00656823"/>
    <w:rsid w:val="00656B0A"/>
    <w:rsid w:val="00673462"/>
    <w:rsid w:val="00683D44"/>
    <w:rsid w:val="0069398E"/>
    <w:rsid w:val="006A0872"/>
    <w:rsid w:val="006A09B6"/>
    <w:rsid w:val="006A1642"/>
    <w:rsid w:val="006C2097"/>
    <w:rsid w:val="006E0CCC"/>
    <w:rsid w:val="006E2294"/>
    <w:rsid w:val="007057F6"/>
    <w:rsid w:val="00736307"/>
    <w:rsid w:val="007431E4"/>
    <w:rsid w:val="00752E3A"/>
    <w:rsid w:val="007553D3"/>
    <w:rsid w:val="00762151"/>
    <w:rsid w:val="00764F7D"/>
    <w:rsid w:val="00782312"/>
    <w:rsid w:val="00785E5D"/>
    <w:rsid w:val="00786F16"/>
    <w:rsid w:val="007B62F7"/>
    <w:rsid w:val="007E2376"/>
    <w:rsid w:val="007E5BA5"/>
    <w:rsid w:val="0082285B"/>
    <w:rsid w:val="0083315F"/>
    <w:rsid w:val="00840D09"/>
    <w:rsid w:val="00842997"/>
    <w:rsid w:val="00845152"/>
    <w:rsid w:val="00855F6D"/>
    <w:rsid w:val="00857377"/>
    <w:rsid w:val="00867424"/>
    <w:rsid w:val="00873984"/>
    <w:rsid w:val="008845A6"/>
    <w:rsid w:val="00884729"/>
    <w:rsid w:val="008A3945"/>
    <w:rsid w:val="008B4EA8"/>
    <w:rsid w:val="008D7464"/>
    <w:rsid w:val="008D75A3"/>
    <w:rsid w:val="008E6D77"/>
    <w:rsid w:val="008F54FF"/>
    <w:rsid w:val="008F6D5A"/>
    <w:rsid w:val="0090011B"/>
    <w:rsid w:val="0090294D"/>
    <w:rsid w:val="009211DF"/>
    <w:rsid w:val="00922D92"/>
    <w:rsid w:val="00933585"/>
    <w:rsid w:val="00935277"/>
    <w:rsid w:val="00943A02"/>
    <w:rsid w:val="0094404C"/>
    <w:rsid w:val="009871BE"/>
    <w:rsid w:val="009A7E1D"/>
    <w:rsid w:val="009D6F65"/>
    <w:rsid w:val="009E0EA0"/>
    <w:rsid w:val="009E35E6"/>
    <w:rsid w:val="009E7C0A"/>
    <w:rsid w:val="009F739E"/>
    <w:rsid w:val="009F7F27"/>
    <w:rsid w:val="00A050CC"/>
    <w:rsid w:val="00A070D4"/>
    <w:rsid w:val="00A22644"/>
    <w:rsid w:val="00A24896"/>
    <w:rsid w:val="00A339D1"/>
    <w:rsid w:val="00A35E75"/>
    <w:rsid w:val="00A4381B"/>
    <w:rsid w:val="00A538E0"/>
    <w:rsid w:val="00A72185"/>
    <w:rsid w:val="00A84111"/>
    <w:rsid w:val="00AB4CB9"/>
    <w:rsid w:val="00B34324"/>
    <w:rsid w:val="00B35406"/>
    <w:rsid w:val="00B43D02"/>
    <w:rsid w:val="00B46F69"/>
    <w:rsid w:val="00B51795"/>
    <w:rsid w:val="00B56F52"/>
    <w:rsid w:val="00B57D69"/>
    <w:rsid w:val="00B75781"/>
    <w:rsid w:val="00B769EF"/>
    <w:rsid w:val="00B845F5"/>
    <w:rsid w:val="00B849D8"/>
    <w:rsid w:val="00B94F11"/>
    <w:rsid w:val="00B97AD6"/>
    <w:rsid w:val="00C02C0D"/>
    <w:rsid w:val="00C10006"/>
    <w:rsid w:val="00C32444"/>
    <w:rsid w:val="00C46725"/>
    <w:rsid w:val="00C66C33"/>
    <w:rsid w:val="00C74E1A"/>
    <w:rsid w:val="00C951B5"/>
    <w:rsid w:val="00CA3F77"/>
    <w:rsid w:val="00CA44C3"/>
    <w:rsid w:val="00CA48B6"/>
    <w:rsid w:val="00CC19DF"/>
    <w:rsid w:val="00CD0342"/>
    <w:rsid w:val="00CF4796"/>
    <w:rsid w:val="00D05104"/>
    <w:rsid w:val="00D32B2E"/>
    <w:rsid w:val="00D92A9A"/>
    <w:rsid w:val="00D93D0C"/>
    <w:rsid w:val="00D949C2"/>
    <w:rsid w:val="00D97A27"/>
    <w:rsid w:val="00DA5D10"/>
    <w:rsid w:val="00DC41B9"/>
    <w:rsid w:val="00DC665F"/>
    <w:rsid w:val="00DD5CAE"/>
    <w:rsid w:val="00DD603E"/>
    <w:rsid w:val="00DF1DE6"/>
    <w:rsid w:val="00E13250"/>
    <w:rsid w:val="00E16A09"/>
    <w:rsid w:val="00E17C49"/>
    <w:rsid w:val="00E2009A"/>
    <w:rsid w:val="00E22C38"/>
    <w:rsid w:val="00E27EAC"/>
    <w:rsid w:val="00E32C4F"/>
    <w:rsid w:val="00E36CFF"/>
    <w:rsid w:val="00E43DB9"/>
    <w:rsid w:val="00E505A5"/>
    <w:rsid w:val="00E82FE4"/>
    <w:rsid w:val="00E853DF"/>
    <w:rsid w:val="00ED3C00"/>
    <w:rsid w:val="00F0208A"/>
    <w:rsid w:val="00F04D9A"/>
    <w:rsid w:val="00F20813"/>
    <w:rsid w:val="00F609C9"/>
    <w:rsid w:val="00F62DCB"/>
    <w:rsid w:val="00F65457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F29CA"/>
  <w15:docId w15:val="{B678E529-319D-4BA6-9DEA-C2C577C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603E"/>
    <w:pPr>
      <w:keepNext/>
      <w:spacing w:after="0" w:line="240" w:lineRule="auto"/>
      <w:outlineLvl w:val="0"/>
    </w:pPr>
    <w:rPr>
      <w:rFonts w:ascii="Bookman Old Style" w:hAnsi="Bookman Old Style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DD603E"/>
    <w:pPr>
      <w:keepNext/>
      <w:tabs>
        <w:tab w:val="left" w:pos="0"/>
        <w:tab w:val="left" w:pos="3828"/>
      </w:tabs>
      <w:spacing w:after="0" w:line="240" w:lineRule="auto"/>
      <w:ind w:right="176"/>
      <w:outlineLvl w:val="1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DD603E"/>
    <w:pPr>
      <w:keepNext/>
      <w:spacing w:after="0" w:line="240" w:lineRule="auto"/>
      <w:jc w:val="right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D603E"/>
    <w:pPr>
      <w:keepNext/>
      <w:tabs>
        <w:tab w:val="left" w:pos="0"/>
        <w:tab w:val="left" w:pos="3828"/>
      </w:tabs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5B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656B0A"/>
    <w:pPr>
      <w:tabs>
        <w:tab w:val="left" w:pos="0"/>
      </w:tabs>
      <w:spacing w:after="0" w:line="240" w:lineRule="auto"/>
      <w:ind w:firstLine="425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56B0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56B0A"/>
    <w:pPr>
      <w:tabs>
        <w:tab w:val="left" w:pos="0"/>
      </w:tabs>
      <w:spacing w:after="0" w:line="240" w:lineRule="auto"/>
      <w:ind w:left="142" w:firstLine="284"/>
    </w:pPr>
    <w:rPr>
      <w:rFonts w:ascii="Bookman Old Style" w:hAnsi="Bookman Old Style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6B0A"/>
    <w:rPr>
      <w:rFonts w:ascii="Bookman Old Style" w:hAnsi="Bookman Old Style" w:cs="Times New Roman"/>
      <w:sz w:val="20"/>
      <w:szCs w:val="20"/>
    </w:rPr>
  </w:style>
  <w:style w:type="table" w:styleId="a5">
    <w:name w:val="Table Grid"/>
    <w:basedOn w:val="a1"/>
    <w:uiPriority w:val="39"/>
    <w:locked/>
    <w:rsid w:val="003C0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_"/>
    <w:basedOn w:val="a0"/>
    <w:link w:val="3"/>
    <w:rsid w:val="00867424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867424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hAnsi="Times New Roman"/>
      <w:spacing w:val="1"/>
      <w:sz w:val="25"/>
      <w:szCs w:val="25"/>
    </w:rPr>
  </w:style>
  <w:style w:type="character" w:styleId="a7">
    <w:name w:val="Hyperlink"/>
    <w:basedOn w:val="a0"/>
    <w:uiPriority w:val="99"/>
    <w:unhideWhenUsed/>
    <w:rsid w:val="00CD03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D603E"/>
    <w:rPr>
      <w:rFonts w:ascii="Bookman Old Style" w:hAnsi="Bookman Old Style"/>
      <w:sz w:val="28"/>
      <w:szCs w:val="20"/>
    </w:rPr>
  </w:style>
  <w:style w:type="character" w:customStyle="1" w:styleId="20">
    <w:name w:val="Заголовок 2 Знак"/>
    <w:basedOn w:val="a0"/>
    <w:link w:val="2"/>
    <w:rsid w:val="00DD603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D603E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D603E"/>
    <w:rPr>
      <w:rFonts w:ascii="Times New Roman" w:hAnsi="Times New Roman"/>
      <w:sz w:val="28"/>
      <w:szCs w:val="20"/>
    </w:rPr>
  </w:style>
  <w:style w:type="paragraph" w:styleId="a8">
    <w:name w:val="Body Text"/>
    <w:basedOn w:val="a"/>
    <w:link w:val="a9"/>
    <w:rsid w:val="00DD603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D603E"/>
    <w:rPr>
      <w:rFonts w:ascii="Times New Roman" w:hAnsi="Times New Roman"/>
      <w:sz w:val="28"/>
      <w:szCs w:val="20"/>
    </w:rPr>
  </w:style>
  <w:style w:type="paragraph" w:customStyle="1" w:styleId="11">
    <w:name w:val="Знак1"/>
    <w:basedOn w:val="a"/>
    <w:rsid w:val="00DD60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C02C0D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94404C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94404C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E505A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locked/>
    <w:rsid w:val="00CA44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ina4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FA31-A208-4369-8DC3-FF3F8195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2749</Words>
  <Characters>22144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24844</CharactersWithSpaces>
  <SharedDoc>false</SharedDoc>
  <HLinks>
    <vt:vector size="12" baseType="variant">
      <vt:variant>
        <vt:i4>7143545</vt:i4>
      </vt:variant>
      <vt:variant>
        <vt:i4>3</vt:i4>
      </vt:variant>
      <vt:variant>
        <vt:i4>0</vt:i4>
      </vt:variant>
      <vt:variant>
        <vt:i4>5</vt:i4>
      </vt:variant>
      <vt:variant>
        <vt:lpwstr>http://www.46.mchs.gov.ru/</vt:lpwstr>
      </vt:variant>
      <vt:variant>
        <vt:lpwstr/>
      </vt:variant>
      <vt:variant>
        <vt:i4>4325407</vt:i4>
      </vt:variant>
      <vt:variant>
        <vt:i4>0</vt:i4>
      </vt:variant>
      <vt:variant>
        <vt:i4>0</vt:i4>
      </vt:variant>
      <vt:variant>
        <vt:i4>5</vt:i4>
      </vt:variant>
      <vt:variant>
        <vt:lpwstr>http://www.vdpo46.ru/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Т.Рыженкова</cp:lastModifiedBy>
  <cp:revision>16</cp:revision>
  <cp:lastPrinted>2024-01-23T08:42:00Z</cp:lastPrinted>
  <dcterms:created xsi:type="dcterms:W3CDTF">2025-01-10T11:38:00Z</dcterms:created>
  <dcterms:modified xsi:type="dcterms:W3CDTF">2025-01-20T08:07:00Z</dcterms:modified>
</cp:coreProperties>
</file>